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512D" w14:textId="77777777" w:rsidR="00B15BC3" w:rsidRPr="00E44281" w:rsidRDefault="00B15BC3" w:rsidP="008C4BCC">
      <w:pPr>
        <w:pStyle w:val="MusHeader"/>
        <w:jc w:val="left"/>
      </w:pPr>
    </w:p>
    <w:p w14:paraId="30AA124D" w14:textId="77777777" w:rsidR="00EF66FA" w:rsidRPr="00E44281" w:rsidRDefault="00EF66FA" w:rsidP="009D4770">
      <w:pPr>
        <w:pStyle w:val="MusHeader"/>
        <w:jc w:val="left"/>
        <w:sectPr w:rsidR="00EF66FA" w:rsidRPr="00E44281" w:rsidSect="004A4CDD">
          <w:headerReference w:type="default" r:id="rId8"/>
          <w:footerReference w:type="default" r:id="rId9"/>
          <w:pgSz w:w="11906" w:h="16838"/>
          <w:pgMar w:top="3686" w:right="1423" w:bottom="720" w:left="1423" w:header="709" w:footer="1238" w:gutter="0"/>
          <w:cols w:space="708"/>
          <w:docGrid w:linePitch="360"/>
        </w:sectPr>
      </w:pPr>
    </w:p>
    <w:p w14:paraId="078CDD7B" w14:textId="77777777" w:rsidR="005D47C6" w:rsidRPr="00E44281" w:rsidRDefault="005D47C6" w:rsidP="005D47C6">
      <w:pPr>
        <w:pStyle w:val="MusSubheading"/>
        <w:spacing w:before="0"/>
        <w:jc w:val="center"/>
      </w:pPr>
      <w:r w:rsidRPr="00E44281">
        <w:t xml:space="preserve">Declaration by </w:t>
      </w:r>
      <w:r w:rsidR="00A459F0" w:rsidRPr="00E44281">
        <w:t>incoming</w:t>
      </w:r>
      <w:r w:rsidRPr="00E44281">
        <w:t xml:space="preserve"> Charity Trustee</w:t>
      </w:r>
      <w:r w:rsidR="0070415F" w:rsidRPr="00E44281">
        <w:t xml:space="preserve"> or </w:t>
      </w:r>
      <w:r w:rsidR="00E44281" w:rsidRPr="00E44281">
        <w:t>“</w:t>
      </w:r>
      <w:r w:rsidR="004D1A06" w:rsidRPr="00E44281">
        <w:t>manager</w:t>
      </w:r>
      <w:r w:rsidR="00E44281" w:rsidRPr="00E44281">
        <w:t>”</w:t>
      </w:r>
    </w:p>
    <w:p w14:paraId="4219726D" w14:textId="77777777" w:rsidR="00A4366C" w:rsidRPr="00E44281" w:rsidRDefault="005D47C6" w:rsidP="005D47C6">
      <w:pPr>
        <w:pStyle w:val="MusBody"/>
        <w:rPr>
          <w:sz w:val="22"/>
          <w:szCs w:val="22"/>
        </w:rPr>
      </w:pPr>
      <w:r w:rsidRPr="00E44281">
        <w:rPr>
          <w:sz w:val="22"/>
          <w:szCs w:val="22"/>
        </w:rPr>
        <w:t>Both the Charity Commission and (for slightly different reasons) HM Revenue &amp; Customs require us to satisfy ourselves that those involved in the management of the charity</w:t>
      </w:r>
      <w:r w:rsidR="00A459F0" w:rsidRPr="00E44281">
        <w:rPr>
          <w:rStyle w:val="FootnoteReference"/>
          <w:sz w:val="22"/>
          <w:szCs w:val="22"/>
        </w:rPr>
        <w:footnoteReference w:id="1"/>
      </w:r>
      <w:r w:rsidRPr="00E44281">
        <w:rPr>
          <w:sz w:val="22"/>
          <w:szCs w:val="22"/>
        </w:rPr>
        <w:t xml:space="preserve"> are not disqualified from acting as charity trustees or unsuitable to be involved as such.  They both recommend getting those concerned to sign declarations</w:t>
      </w:r>
      <w:r w:rsidR="00A459F0" w:rsidRPr="00E44281">
        <w:rPr>
          <w:sz w:val="22"/>
          <w:szCs w:val="22"/>
        </w:rPr>
        <w:t>,</w:t>
      </w:r>
      <w:r w:rsidRPr="00E44281">
        <w:rPr>
          <w:sz w:val="22"/>
          <w:szCs w:val="22"/>
        </w:rPr>
        <w:t xml:space="preserve"> which are then to be retained on file by the charity.</w:t>
      </w:r>
      <w:r w:rsidR="00A4366C" w:rsidRPr="00E44281">
        <w:rPr>
          <w:sz w:val="22"/>
          <w:szCs w:val="22"/>
        </w:rPr>
        <w:t xml:space="preserve">  Although the model forms of declaration that they publish do overlap, it will make for clearer record-keeping to retain the </w:t>
      </w:r>
      <w:r w:rsidR="00A459F0" w:rsidRPr="00E44281">
        <w:rPr>
          <w:sz w:val="22"/>
          <w:szCs w:val="22"/>
        </w:rPr>
        <w:t xml:space="preserve">full </w:t>
      </w:r>
      <w:r w:rsidR="00A4366C" w:rsidRPr="00E44281">
        <w:rPr>
          <w:sz w:val="22"/>
          <w:szCs w:val="22"/>
        </w:rPr>
        <w:t>text of each than to try to combine them.</w:t>
      </w:r>
    </w:p>
    <w:p w14:paraId="6547A905" w14:textId="77777777" w:rsidR="00A4366C" w:rsidRPr="00E44281" w:rsidRDefault="005D47C6" w:rsidP="005D47C6">
      <w:pPr>
        <w:pStyle w:val="MusBody"/>
        <w:tabs>
          <w:tab w:val="left" w:pos="1950"/>
        </w:tabs>
        <w:rPr>
          <w:sz w:val="22"/>
          <w:szCs w:val="22"/>
        </w:rPr>
      </w:pPr>
      <w:r w:rsidRPr="00E44281">
        <w:rPr>
          <w:sz w:val="22"/>
          <w:szCs w:val="22"/>
        </w:rPr>
        <w:t>Please will yo</w:t>
      </w:r>
      <w:r w:rsidR="00A4366C" w:rsidRPr="00E44281">
        <w:rPr>
          <w:sz w:val="22"/>
          <w:szCs w:val="22"/>
        </w:rPr>
        <w:t>u therefore:</w:t>
      </w:r>
    </w:p>
    <w:p w14:paraId="092C1477" w14:textId="77777777" w:rsidR="00A4366C" w:rsidRPr="00E44281" w:rsidRDefault="00A4366C" w:rsidP="00A4366C">
      <w:pPr>
        <w:pStyle w:val="MusBullet"/>
        <w:spacing w:before="0"/>
        <w:rPr>
          <w:sz w:val="22"/>
          <w:szCs w:val="22"/>
        </w:rPr>
      </w:pPr>
      <w:r w:rsidRPr="00E44281">
        <w:rPr>
          <w:sz w:val="22"/>
          <w:szCs w:val="22"/>
        </w:rPr>
        <w:t>complete all items in the Personal Details section below;</w:t>
      </w:r>
    </w:p>
    <w:p w14:paraId="7B19BF11" w14:textId="77777777" w:rsidR="00A4366C" w:rsidRPr="00E44281" w:rsidRDefault="005D47C6" w:rsidP="00615E3B">
      <w:pPr>
        <w:pStyle w:val="MusBullet"/>
        <w:spacing w:before="0"/>
        <w:rPr>
          <w:sz w:val="22"/>
          <w:szCs w:val="22"/>
        </w:rPr>
      </w:pPr>
      <w:r w:rsidRPr="00E44281">
        <w:rPr>
          <w:sz w:val="22"/>
          <w:szCs w:val="22"/>
        </w:rPr>
        <w:t xml:space="preserve">read carefully </w:t>
      </w:r>
      <w:r w:rsidR="00A4366C" w:rsidRPr="00E44281">
        <w:rPr>
          <w:sz w:val="22"/>
          <w:szCs w:val="22"/>
        </w:rPr>
        <w:t>both</w:t>
      </w:r>
      <w:r w:rsidR="00615E3B" w:rsidRPr="00E44281">
        <w:rPr>
          <w:sz w:val="22"/>
          <w:szCs w:val="22"/>
        </w:rPr>
        <w:t xml:space="preserve"> of</w:t>
      </w:r>
      <w:r w:rsidR="00A4366C" w:rsidRPr="00E44281">
        <w:rPr>
          <w:sz w:val="22"/>
          <w:szCs w:val="22"/>
        </w:rPr>
        <w:t xml:space="preserve"> the Declaration</w:t>
      </w:r>
      <w:r w:rsidRPr="00E44281">
        <w:rPr>
          <w:sz w:val="22"/>
          <w:szCs w:val="22"/>
        </w:rPr>
        <w:t xml:space="preserve"> sections </w:t>
      </w:r>
      <w:r w:rsidR="00A4366C" w:rsidRPr="00E44281">
        <w:rPr>
          <w:sz w:val="22"/>
          <w:szCs w:val="22"/>
        </w:rPr>
        <w:t>overleaf</w:t>
      </w:r>
      <w:r w:rsidR="00E44281" w:rsidRPr="00E44281">
        <w:rPr>
          <w:sz w:val="22"/>
          <w:szCs w:val="22"/>
        </w:rPr>
        <w:t xml:space="preserve"> – </w:t>
      </w:r>
      <w:r w:rsidR="00777916" w:rsidRPr="00E44281">
        <w:rPr>
          <w:sz w:val="22"/>
          <w:szCs w:val="22"/>
        </w:rPr>
        <w:t>together</w:t>
      </w:r>
      <w:r w:rsidR="006F7AA8" w:rsidRPr="00E44281">
        <w:rPr>
          <w:sz w:val="22"/>
          <w:szCs w:val="22"/>
        </w:rPr>
        <w:t xml:space="preserve"> </w:t>
      </w:r>
      <w:r w:rsidR="00777916" w:rsidRPr="00E44281">
        <w:rPr>
          <w:sz w:val="22"/>
          <w:szCs w:val="22"/>
        </w:rPr>
        <w:t>with</w:t>
      </w:r>
      <w:r w:rsidR="002B3268" w:rsidRPr="00E44281">
        <w:rPr>
          <w:sz w:val="22"/>
          <w:szCs w:val="22"/>
        </w:rPr>
        <w:t xml:space="preserve"> </w:t>
      </w:r>
      <w:r w:rsidR="00777916" w:rsidRPr="00E44281">
        <w:rPr>
          <w:sz w:val="22"/>
          <w:szCs w:val="22"/>
        </w:rPr>
        <w:t>the Disqualification Reasons Table</w:t>
      </w:r>
      <w:r w:rsidR="000F4687" w:rsidRPr="00E44281">
        <w:rPr>
          <w:sz w:val="22"/>
          <w:szCs w:val="22"/>
        </w:rPr>
        <w:t xml:space="preserve"> (see note </w:t>
      </w:r>
      <w:r w:rsidR="00053BEB" w:rsidRPr="00E44281">
        <w:rPr>
          <w:sz w:val="22"/>
          <w:szCs w:val="22"/>
        </w:rPr>
        <w:t>5</w:t>
      </w:r>
      <w:r w:rsidR="00BB296F" w:rsidRPr="00E44281">
        <w:rPr>
          <w:sz w:val="22"/>
          <w:szCs w:val="22"/>
        </w:rPr>
        <w:t xml:space="preserve"> if potentially relevant</w:t>
      </w:r>
      <w:r w:rsidR="00053BEB" w:rsidRPr="00E44281">
        <w:rPr>
          <w:sz w:val="22"/>
          <w:szCs w:val="22"/>
        </w:rPr>
        <w:t>)</w:t>
      </w:r>
      <w:r w:rsidR="00E44281" w:rsidRPr="00E44281">
        <w:rPr>
          <w:sz w:val="22"/>
          <w:szCs w:val="22"/>
        </w:rPr>
        <w:t xml:space="preserve"> – </w:t>
      </w:r>
      <w:r w:rsidR="00A4366C" w:rsidRPr="00E44281">
        <w:rPr>
          <w:sz w:val="22"/>
          <w:szCs w:val="22"/>
        </w:rPr>
        <w:t>and</w:t>
      </w:r>
      <w:r w:rsidR="006F7AA8" w:rsidRPr="00E44281">
        <w:rPr>
          <w:sz w:val="22"/>
          <w:szCs w:val="22"/>
        </w:rPr>
        <w:t xml:space="preserve"> </w:t>
      </w:r>
      <w:r w:rsidRPr="00E44281">
        <w:rPr>
          <w:sz w:val="22"/>
          <w:szCs w:val="22"/>
        </w:rPr>
        <w:t xml:space="preserve">the HMRC notes about their </w:t>
      </w:r>
      <w:r w:rsidR="00E44281" w:rsidRPr="00E44281">
        <w:rPr>
          <w:sz w:val="22"/>
          <w:szCs w:val="22"/>
        </w:rPr>
        <w:t>“</w:t>
      </w:r>
      <w:r w:rsidRPr="00E44281">
        <w:rPr>
          <w:sz w:val="22"/>
          <w:szCs w:val="22"/>
        </w:rPr>
        <w:t>fit and proper persons</w:t>
      </w:r>
      <w:r w:rsidR="00E44281" w:rsidRPr="00E44281">
        <w:rPr>
          <w:sz w:val="22"/>
          <w:szCs w:val="22"/>
        </w:rPr>
        <w:t>”</w:t>
      </w:r>
      <w:r w:rsidRPr="00E44281">
        <w:rPr>
          <w:sz w:val="22"/>
          <w:szCs w:val="22"/>
        </w:rPr>
        <w:t xml:space="preserve"> test which accompany th</w:t>
      </w:r>
      <w:r w:rsidR="00A4366C" w:rsidRPr="00E44281">
        <w:rPr>
          <w:sz w:val="22"/>
          <w:szCs w:val="22"/>
        </w:rPr>
        <w:t>is</w:t>
      </w:r>
      <w:r w:rsidRPr="00E44281">
        <w:rPr>
          <w:sz w:val="22"/>
          <w:szCs w:val="22"/>
        </w:rPr>
        <w:t xml:space="preserve"> form</w:t>
      </w:r>
      <w:r w:rsidR="00A4366C" w:rsidRPr="00E44281">
        <w:rPr>
          <w:sz w:val="22"/>
          <w:szCs w:val="22"/>
        </w:rPr>
        <w:t>;</w:t>
      </w:r>
    </w:p>
    <w:p w14:paraId="25C3E4F7" w14:textId="77777777" w:rsidR="00615C1B" w:rsidRPr="00E44281" w:rsidRDefault="00615C1B" w:rsidP="00615E3B">
      <w:pPr>
        <w:pStyle w:val="MusBullet"/>
        <w:spacing w:before="0"/>
        <w:rPr>
          <w:sz w:val="22"/>
          <w:szCs w:val="22"/>
        </w:rPr>
      </w:pPr>
      <w:r w:rsidRPr="00E44281">
        <w:rPr>
          <w:sz w:val="22"/>
          <w:szCs w:val="22"/>
        </w:rPr>
        <w:t xml:space="preserve">tick whichever box applies immediately above the signature space, and if relevant give, in the </w:t>
      </w:r>
      <w:r w:rsidR="007A788C" w:rsidRPr="00E44281">
        <w:rPr>
          <w:sz w:val="22"/>
          <w:szCs w:val="22"/>
        </w:rPr>
        <w:t>space provided</w:t>
      </w:r>
      <w:r w:rsidR="007A788C" w:rsidRPr="00E44281">
        <w:rPr>
          <w:rStyle w:val="FootnoteReference"/>
          <w:sz w:val="22"/>
          <w:szCs w:val="22"/>
        </w:rPr>
        <w:footnoteReference w:id="2"/>
      </w:r>
      <w:r w:rsidR="007A788C" w:rsidRPr="00E44281">
        <w:rPr>
          <w:sz w:val="22"/>
          <w:szCs w:val="22"/>
        </w:rPr>
        <w:t>,</w:t>
      </w:r>
      <w:r w:rsidRPr="00E44281">
        <w:rPr>
          <w:sz w:val="22"/>
          <w:szCs w:val="22"/>
        </w:rPr>
        <w:t xml:space="preserve"> full information necessary to clarify or qualify the content of either or both of the printed declarations;</w:t>
      </w:r>
    </w:p>
    <w:p w14:paraId="67339FE2" w14:textId="77777777" w:rsidR="00A4366C" w:rsidRPr="00E44281" w:rsidRDefault="005D47C6" w:rsidP="00A4366C">
      <w:pPr>
        <w:pStyle w:val="MusBullet"/>
        <w:spacing w:before="0"/>
        <w:rPr>
          <w:sz w:val="22"/>
          <w:szCs w:val="22"/>
        </w:rPr>
      </w:pPr>
      <w:r w:rsidRPr="00E44281">
        <w:rPr>
          <w:sz w:val="22"/>
          <w:szCs w:val="22"/>
        </w:rPr>
        <w:t xml:space="preserve">sign and date </w:t>
      </w:r>
      <w:r w:rsidR="00A4366C" w:rsidRPr="00E44281">
        <w:rPr>
          <w:sz w:val="22"/>
          <w:szCs w:val="22"/>
        </w:rPr>
        <w:t>the form at the end</w:t>
      </w:r>
      <w:r w:rsidR="00F356EB" w:rsidRPr="00E44281">
        <w:rPr>
          <w:sz w:val="22"/>
          <w:szCs w:val="22"/>
        </w:rPr>
        <w:t xml:space="preserve"> (keep a copy if you wish)</w:t>
      </w:r>
      <w:r w:rsidR="00A4366C" w:rsidRPr="00E44281">
        <w:rPr>
          <w:sz w:val="22"/>
          <w:szCs w:val="22"/>
        </w:rPr>
        <w:t>; and</w:t>
      </w:r>
    </w:p>
    <w:p w14:paraId="42899E3B" w14:textId="77777777" w:rsidR="00943135" w:rsidRPr="00E44281" w:rsidRDefault="00A4366C" w:rsidP="00A4366C">
      <w:pPr>
        <w:pStyle w:val="MusBullet"/>
        <w:spacing w:before="0"/>
        <w:rPr>
          <w:sz w:val="22"/>
          <w:szCs w:val="22"/>
        </w:rPr>
      </w:pPr>
      <w:r w:rsidRPr="00E44281">
        <w:rPr>
          <w:sz w:val="22"/>
          <w:szCs w:val="22"/>
        </w:rPr>
        <w:t xml:space="preserve">return the </w:t>
      </w:r>
      <w:r w:rsidR="00F356EB" w:rsidRPr="00E44281">
        <w:rPr>
          <w:sz w:val="22"/>
          <w:szCs w:val="22"/>
        </w:rPr>
        <w:t xml:space="preserve">original hard copy </w:t>
      </w:r>
      <w:r w:rsidRPr="00E44281">
        <w:rPr>
          <w:sz w:val="22"/>
          <w:szCs w:val="22"/>
        </w:rPr>
        <w:t>signed form</w:t>
      </w:r>
      <w:r w:rsidR="005D47C6" w:rsidRPr="00E44281">
        <w:rPr>
          <w:sz w:val="22"/>
          <w:szCs w:val="22"/>
        </w:rPr>
        <w:t xml:space="preserve"> to the Treasurer or the Secretary.</w:t>
      </w:r>
    </w:p>
    <w:p w14:paraId="34882450" w14:textId="77777777" w:rsidR="00800416" w:rsidRPr="00E44281" w:rsidRDefault="00800416" w:rsidP="00800416">
      <w:pPr>
        <w:pStyle w:val="MusBody"/>
        <w:spacing w:before="0"/>
      </w:pPr>
      <w:r w:rsidRPr="00E44281">
        <w:t>You should read the CIO</w:t>
      </w:r>
      <w:r w:rsidR="00E44281" w:rsidRPr="00E44281">
        <w:t>’</w:t>
      </w:r>
      <w:r w:rsidRPr="00E44281">
        <w:t>s Constitution and at least the last year</w:t>
      </w:r>
      <w:r w:rsidR="00E44281" w:rsidRPr="00E44281">
        <w:t>’</w:t>
      </w:r>
      <w:r w:rsidRPr="00E44281">
        <w:t>s published Trustees</w:t>
      </w:r>
      <w:r w:rsidR="00E44281" w:rsidRPr="00E44281">
        <w:t>’</w:t>
      </w:r>
      <w:r w:rsidRPr="00E44281">
        <w:t xml:space="preserve"> Annual Report &amp; Accounts.  We strongly recommend also reading the Charity Commission booklets CC3 </w:t>
      </w:r>
      <w:r w:rsidR="00E44281" w:rsidRPr="00E44281">
        <w:t>“</w:t>
      </w:r>
      <w:r w:rsidRPr="00E44281">
        <w:t>The Essential Trustee</w:t>
      </w:r>
      <w:r w:rsidR="00E44281" w:rsidRPr="00E44281">
        <w:t>”</w:t>
      </w:r>
      <w:r w:rsidRPr="00E44281">
        <w:rPr>
          <w:rStyle w:val="FootnoteReference"/>
        </w:rPr>
        <w:footnoteReference w:id="3"/>
      </w:r>
      <w:r w:rsidRPr="00E44281">
        <w:t>.</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908"/>
        <w:gridCol w:w="1290"/>
        <w:gridCol w:w="1724"/>
        <w:gridCol w:w="496"/>
        <w:gridCol w:w="1304"/>
        <w:gridCol w:w="761"/>
        <w:gridCol w:w="10"/>
        <w:gridCol w:w="388"/>
        <w:gridCol w:w="1901"/>
        <w:gridCol w:w="360"/>
      </w:tblGrid>
      <w:tr w:rsidR="00DD6D9D" w:rsidRPr="00E44281" w14:paraId="3CF379D0" w14:textId="77777777" w:rsidTr="00BB296F">
        <w:trPr>
          <w:trHeight w:hRule="exact" w:val="461"/>
        </w:trPr>
        <w:tc>
          <w:tcPr>
            <w:tcW w:w="9752" w:type="dxa"/>
            <w:gridSpan w:val="11"/>
            <w:tcBorders>
              <w:top w:val="nil"/>
              <w:left w:val="single" w:sz="4" w:space="0" w:color="auto"/>
              <w:bottom w:val="nil"/>
              <w:right w:val="single" w:sz="4" w:space="0" w:color="auto"/>
            </w:tcBorders>
            <w:shd w:val="clear" w:color="auto" w:fill="auto"/>
            <w:vAlign w:val="center"/>
          </w:tcPr>
          <w:p w14:paraId="65E5D399" w14:textId="77777777" w:rsidR="00DD6D9D" w:rsidRPr="00E44281" w:rsidRDefault="00DD6D9D" w:rsidP="00822202">
            <w:pPr>
              <w:tabs>
                <w:tab w:val="left" w:pos="1620"/>
              </w:tabs>
              <w:kinsoku w:val="0"/>
              <w:overflowPunct w:val="0"/>
              <w:spacing w:line="241" w:lineRule="exact"/>
              <w:ind w:left="215"/>
              <w:jc w:val="left"/>
              <w:textAlignment w:val="baseline"/>
              <w:rPr>
                <w:rFonts w:ascii="Arial" w:hAnsi="Arial" w:cs="Arial"/>
                <w:b/>
                <w:bCs/>
                <w:color w:val="FFFFFF"/>
                <w:spacing w:val="-2"/>
                <w:sz w:val="21"/>
                <w:szCs w:val="21"/>
                <w:shd w:val="clear" w:color="auto" w:fill="000000"/>
                <w:lang w:val="en-GB"/>
              </w:rPr>
            </w:pPr>
            <w:r w:rsidRPr="00E44281">
              <w:rPr>
                <w:rFonts w:ascii="Arial" w:hAnsi="Arial" w:cs="Arial"/>
                <w:b/>
                <w:bCs/>
                <w:color w:val="FFFFFF"/>
                <w:spacing w:val="-2"/>
                <w:sz w:val="21"/>
                <w:szCs w:val="21"/>
                <w:shd w:val="clear" w:color="auto" w:fill="000000"/>
                <w:lang w:val="en-GB"/>
              </w:rPr>
              <w:t>Section 1</w:t>
            </w:r>
            <w:r w:rsidRPr="00E44281">
              <w:rPr>
                <w:rFonts w:ascii="Arial" w:hAnsi="Arial" w:cs="Arial"/>
                <w:b/>
                <w:bCs/>
                <w:color w:val="FFFFFF"/>
                <w:spacing w:val="-2"/>
                <w:sz w:val="21"/>
                <w:szCs w:val="21"/>
                <w:shd w:val="clear" w:color="auto" w:fill="000000"/>
                <w:lang w:val="en-GB"/>
              </w:rPr>
              <w:tab/>
              <w:t>Personal Details</w:t>
            </w:r>
          </w:p>
        </w:tc>
      </w:tr>
      <w:tr w:rsidR="00DD6D9D" w:rsidRPr="00E44281" w14:paraId="6BBEA844" w14:textId="77777777" w:rsidTr="00822202">
        <w:trPr>
          <w:trHeight w:hRule="exact" w:val="348"/>
        </w:trPr>
        <w:tc>
          <w:tcPr>
            <w:tcW w:w="610" w:type="dxa"/>
            <w:tcBorders>
              <w:top w:val="nil"/>
              <w:left w:val="single" w:sz="4" w:space="0" w:color="auto"/>
              <w:bottom w:val="nil"/>
              <w:right w:val="single" w:sz="4" w:space="0" w:color="auto"/>
            </w:tcBorders>
            <w:shd w:val="clear" w:color="auto" w:fill="auto"/>
            <w:vAlign w:val="bottom"/>
          </w:tcPr>
          <w:p w14:paraId="6394E33F" w14:textId="77777777" w:rsidR="00DD6D9D" w:rsidRPr="00E44281" w:rsidRDefault="00DD6D9D" w:rsidP="00822202">
            <w:pPr>
              <w:jc w:val="right"/>
              <w:rPr>
                <w:rFonts w:ascii="Arial" w:hAnsi="Arial" w:cs="Arial"/>
                <w:b/>
                <w:sz w:val="17"/>
                <w:szCs w:val="17"/>
                <w:lang w:val="en-GB"/>
              </w:rPr>
            </w:pPr>
            <w:r w:rsidRPr="00E44281">
              <w:rPr>
                <w:rFonts w:ascii="Arial" w:hAnsi="Arial" w:cs="Arial"/>
                <w:b/>
                <w:sz w:val="17"/>
                <w:szCs w:val="17"/>
                <w:lang w:val="en-GB"/>
              </w:rPr>
              <w:t>Title</w:t>
            </w:r>
          </w:p>
        </w:tc>
        <w:bookmarkStart w:id="1" w:name="Title"/>
        <w:tc>
          <w:tcPr>
            <w:tcW w:w="908" w:type="dxa"/>
            <w:tcBorders>
              <w:top w:val="single" w:sz="4" w:space="0" w:color="auto"/>
              <w:left w:val="single" w:sz="4" w:space="0" w:color="auto"/>
              <w:bottom w:val="single" w:sz="4" w:space="0" w:color="auto"/>
              <w:right w:val="single" w:sz="4" w:space="0" w:color="auto"/>
            </w:tcBorders>
            <w:shd w:val="clear" w:color="auto" w:fill="auto"/>
            <w:vAlign w:val="bottom"/>
          </w:tcPr>
          <w:p w14:paraId="61DEDB0D" w14:textId="77777777" w:rsidR="00DD6D9D" w:rsidRPr="00E44281" w:rsidRDefault="007504C6" w:rsidP="001041BA">
            <w:pPr>
              <w:rPr>
                <w:lang w:val="en-GB"/>
              </w:rPr>
            </w:pPr>
            <w:r w:rsidRPr="00E44281">
              <w:rPr>
                <w:lang w:val="en-GB"/>
              </w:rPr>
              <w:fldChar w:fldCharType="begin">
                <w:ffData>
                  <w:name w:val="Title"/>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bookmarkEnd w:id="1"/>
          </w:p>
        </w:tc>
        <w:tc>
          <w:tcPr>
            <w:tcW w:w="1290" w:type="dxa"/>
            <w:tcBorders>
              <w:top w:val="nil"/>
              <w:left w:val="single" w:sz="4" w:space="0" w:color="auto"/>
              <w:bottom w:val="nil"/>
              <w:right w:val="single" w:sz="4" w:space="0" w:color="auto"/>
            </w:tcBorders>
            <w:shd w:val="clear" w:color="auto" w:fill="auto"/>
            <w:vAlign w:val="bottom"/>
          </w:tcPr>
          <w:p w14:paraId="3D866288" w14:textId="77777777" w:rsidR="00DD6D9D" w:rsidRPr="00E44281" w:rsidRDefault="00DD6D9D" w:rsidP="00822202">
            <w:pPr>
              <w:jc w:val="right"/>
              <w:rPr>
                <w:b/>
                <w:lang w:val="en-GB"/>
              </w:rPr>
            </w:pPr>
            <w:r w:rsidRPr="00E44281">
              <w:rPr>
                <w:rFonts w:ascii="Arial" w:hAnsi="Arial" w:cs="Arial"/>
                <w:b/>
                <w:sz w:val="17"/>
                <w:szCs w:val="17"/>
                <w:lang w:val="en-GB"/>
              </w:rPr>
              <w:t>Full Names</w:t>
            </w:r>
          </w:p>
        </w:tc>
        <w:tc>
          <w:tcPr>
            <w:tcW w:w="658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77EC8F4" w14:textId="77777777" w:rsidR="00DD6D9D" w:rsidRPr="00E44281" w:rsidRDefault="00DD6D9D" w:rsidP="001041BA">
            <w:pPr>
              <w:rPr>
                <w:lang w:val="en-GB"/>
              </w:rPr>
            </w:pPr>
            <w:r w:rsidRPr="00E44281">
              <w:rPr>
                <w:lang w:val="en-GB"/>
              </w:rPr>
              <w:fldChar w:fldCharType="begin">
                <w:ffData>
                  <w:name w:val="Text1"/>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05F038C6" w14:textId="77777777" w:rsidR="00DD6D9D" w:rsidRPr="00E44281" w:rsidRDefault="00DD6D9D" w:rsidP="001041BA">
            <w:pPr>
              <w:rPr>
                <w:lang w:val="en-GB"/>
              </w:rPr>
            </w:pPr>
          </w:p>
        </w:tc>
      </w:tr>
      <w:tr w:rsidR="00DD6D9D" w:rsidRPr="00E44281" w14:paraId="60B0C7AC" w14:textId="77777777" w:rsidTr="00822202">
        <w:trPr>
          <w:trHeight w:hRule="exact" w:val="113"/>
        </w:trPr>
        <w:tc>
          <w:tcPr>
            <w:tcW w:w="2808" w:type="dxa"/>
            <w:gridSpan w:val="3"/>
            <w:tcBorders>
              <w:top w:val="nil"/>
              <w:left w:val="single" w:sz="4" w:space="0" w:color="auto"/>
              <w:bottom w:val="nil"/>
              <w:right w:val="nil"/>
            </w:tcBorders>
            <w:shd w:val="clear" w:color="auto" w:fill="auto"/>
            <w:vAlign w:val="bottom"/>
          </w:tcPr>
          <w:p w14:paraId="0C4A3C95" w14:textId="77777777" w:rsidR="00DD6D9D" w:rsidRPr="00E44281" w:rsidRDefault="00DD6D9D" w:rsidP="00822202">
            <w:pPr>
              <w:jc w:val="right"/>
              <w:rPr>
                <w:lang w:val="en-GB"/>
              </w:rPr>
            </w:pPr>
          </w:p>
        </w:tc>
        <w:tc>
          <w:tcPr>
            <w:tcW w:w="6944" w:type="dxa"/>
            <w:gridSpan w:val="8"/>
            <w:tcBorders>
              <w:top w:val="nil"/>
              <w:left w:val="nil"/>
              <w:bottom w:val="nil"/>
              <w:right w:val="single" w:sz="4" w:space="0" w:color="auto"/>
            </w:tcBorders>
            <w:shd w:val="clear" w:color="auto" w:fill="auto"/>
            <w:vAlign w:val="bottom"/>
          </w:tcPr>
          <w:p w14:paraId="1702C79E" w14:textId="77777777" w:rsidR="00DD6D9D" w:rsidRPr="00E44281" w:rsidRDefault="00DD6D9D" w:rsidP="001041BA">
            <w:pPr>
              <w:rPr>
                <w:sz w:val="22"/>
                <w:szCs w:val="22"/>
                <w:lang w:val="en-GB"/>
              </w:rPr>
            </w:pPr>
          </w:p>
        </w:tc>
      </w:tr>
      <w:tr w:rsidR="00DD6D9D" w:rsidRPr="00E44281" w14:paraId="2CCFDE79" w14:textId="77777777" w:rsidTr="00822202">
        <w:trPr>
          <w:trHeight w:hRule="exact" w:val="340"/>
        </w:trPr>
        <w:tc>
          <w:tcPr>
            <w:tcW w:w="2808" w:type="dxa"/>
            <w:gridSpan w:val="3"/>
            <w:tcBorders>
              <w:top w:val="nil"/>
              <w:left w:val="single" w:sz="4" w:space="0" w:color="auto"/>
              <w:bottom w:val="nil"/>
              <w:right w:val="single" w:sz="4" w:space="0" w:color="auto"/>
            </w:tcBorders>
            <w:shd w:val="clear" w:color="auto" w:fill="auto"/>
            <w:vAlign w:val="bottom"/>
          </w:tcPr>
          <w:p w14:paraId="78E8F210" w14:textId="77777777" w:rsidR="00DD6D9D" w:rsidRPr="00E44281" w:rsidRDefault="00A459F0" w:rsidP="00822202">
            <w:pPr>
              <w:jc w:val="right"/>
              <w:rPr>
                <w:b/>
                <w:lang w:val="en-GB"/>
              </w:rPr>
            </w:pPr>
            <w:r w:rsidRPr="00E44281">
              <w:rPr>
                <w:rFonts w:ascii="Arial" w:hAnsi="Arial" w:cs="Arial"/>
                <w:b/>
                <w:sz w:val="17"/>
                <w:szCs w:val="17"/>
                <w:lang w:val="en-GB"/>
              </w:rPr>
              <w:t xml:space="preserve">Home </w:t>
            </w:r>
            <w:r w:rsidR="00DD6D9D" w:rsidRPr="00E44281">
              <w:rPr>
                <w:rFonts w:ascii="Arial" w:hAnsi="Arial" w:cs="Arial"/>
                <w:b/>
                <w:sz w:val="17"/>
                <w:szCs w:val="17"/>
                <w:lang w:val="en-GB"/>
              </w:rPr>
              <w:t>Address</w:t>
            </w:r>
          </w:p>
        </w:tc>
        <w:tc>
          <w:tcPr>
            <w:tcW w:w="658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B9B5530" w14:textId="77777777" w:rsidR="00DD6D9D" w:rsidRPr="00E44281" w:rsidRDefault="00DD6D9D" w:rsidP="001041BA">
            <w:pPr>
              <w:rPr>
                <w:lang w:val="en-GB"/>
              </w:rPr>
            </w:pPr>
            <w:r w:rsidRPr="00E44281">
              <w:rPr>
                <w:lang w:val="en-GB"/>
              </w:rPr>
              <w:fldChar w:fldCharType="begin">
                <w:ffData>
                  <w:name w:val="Text2"/>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311FD234" w14:textId="77777777" w:rsidR="00DD6D9D" w:rsidRPr="00E44281" w:rsidRDefault="00DD6D9D" w:rsidP="001041BA">
            <w:pPr>
              <w:rPr>
                <w:lang w:val="en-GB"/>
              </w:rPr>
            </w:pPr>
          </w:p>
        </w:tc>
      </w:tr>
      <w:tr w:rsidR="00DD6D9D" w:rsidRPr="00E44281" w14:paraId="7DACE34A" w14:textId="77777777" w:rsidTr="00822202">
        <w:trPr>
          <w:trHeight w:hRule="exact" w:val="340"/>
        </w:trPr>
        <w:tc>
          <w:tcPr>
            <w:tcW w:w="2808" w:type="dxa"/>
            <w:gridSpan w:val="3"/>
            <w:tcBorders>
              <w:top w:val="nil"/>
              <w:left w:val="single" w:sz="4" w:space="0" w:color="auto"/>
              <w:bottom w:val="nil"/>
              <w:right w:val="single" w:sz="4" w:space="0" w:color="auto"/>
            </w:tcBorders>
            <w:shd w:val="clear" w:color="auto" w:fill="auto"/>
            <w:vAlign w:val="bottom"/>
          </w:tcPr>
          <w:p w14:paraId="3D9689AB" w14:textId="77777777" w:rsidR="00DD6D9D" w:rsidRPr="00E44281" w:rsidRDefault="00F15A50" w:rsidP="00822202">
            <w:pPr>
              <w:jc w:val="center"/>
              <w:rPr>
                <w:lang w:val="en-GB"/>
              </w:rPr>
            </w:pPr>
            <w:r w:rsidRPr="00E44281">
              <w:rPr>
                <w:sz w:val="17"/>
                <w:szCs w:val="17"/>
                <w:lang w:val="en-GB"/>
              </w:rPr>
              <w:t>Mark X to confirm you have lived</w:t>
            </w:r>
          </w:p>
        </w:tc>
        <w:tc>
          <w:tcPr>
            <w:tcW w:w="658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532C4A6C" w14:textId="77777777" w:rsidR="00DD6D9D" w:rsidRPr="00E44281" w:rsidRDefault="00DD6D9D" w:rsidP="001041BA">
            <w:pPr>
              <w:rPr>
                <w:lang w:val="en-GB"/>
              </w:rPr>
            </w:pPr>
            <w:r w:rsidRPr="00E44281">
              <w:rPr>
                <w:lang w:val="en-GB"/>
              </w:rPr>
              <w:fldChar w:fldCharType="begin">
                <w:ffData>
                  <w:name w:val="Text3"/>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65300140" w14:textId="77777777" w:rsidR="00DD6D9D" w:rsidRPr="00E44281" w:rsidRDefault="00DD6D9D" w:rsidP="001041BA">
            <w:pPr>
              <w:rPr>
                <w:lang w:val="en-GB"/>
              </w:rPr>
            </w:pPr>
          </w:p>
        </w:tc>
      </w:tr>
      <w:tr w:rsidR="00DD6D9D" w:rsidRPr="00E44281" w14:paraId="79CB2FA9" w14:textId="77777777" w:rsidTr="00822202">
        <w:trPr>
          <w:trHeight w:hRule="exact" w:val="340"/>
        </w:trPr>
        <w:tc>
          <w:tcPr>
            <w:tcW w:w="2808" w:type="dxa"/>
            <w:gridSpan w:val="3"/>
            <w:tcBorders>
              <w:top w:val="nil"/>
              <w:left w:val="single" w:sz="4" w:space="0" w:color="auto"/>
              <w:bottom w:val="nil"/>
              <w:right w:val="single" w:sz="4" w:space="0" w:color="auto"/>
            </w:tcBorders>
            <w:shd w:val="clear" w:color="auto" w:fill="auto"/>
          </w:tcPr>
          <w:p w14:paraId="6C98956D" w14:textId="77777777" w:rsidR="00DD6D9D" w:rsidRPr="00E44281" w:rsidRDefault="00F15A50" w:rsidP="00822202">
            <w:pPr>
              <w:jc w:val="center"/>
              <w:rPr>
                <w:sz w:val="17"/>
                <w:szCs w:val="17"/>
                <w:lang w:val="en-GB"/>
              </w:rPr>
            </w:pPr>
            <w:r w:rsidRPr="00E44281">
              <w:rPr>
                <w:sz w:val="17"/>
                <w:szCs w:val="17"/>
                <w:lang w:val="en-GB"/>
              </w:rPr>
              <w:t xml:space="preserve">here at least 24 months      </w:t>
            </w:r>
            <w:r w:rsidRPr="00E44281">
              <w:rPr>
                <w:lang w:val="en-GB"/>
              </w:rPr>
              <w:fldChar w:fldCharType="begin">
                <w:ffData>
                  <w:name w:val="Check1"/>
                  <w:enabled/>
                  <w:calcOnExit w:val="0"/>
                  <w:checkBox>
                    <w:sizeAuto/>
                    <w:default w:val="0"/>
                  </w:checkBox>
                </w:ffData>
              </w:fldChar>
            </w:r>
            <w:bookmarkStart w:id="2" w:name="Check1"/>
            <w:r w:rsidRPr="00E44281">
              <w:rPr>
                <w:lang w:val="en-GB"/>
              </w:rPr>
              <w:instrText xml:space="preserve"> FORMCHECKBOX </w:instrText>
            </w:r>
            <w:r w:rsidR="00176C32">
              <w:rPr>
                <w:lang w:val="en-GB"/>
              </w:rPr>
            </w:r>
            <w:r w:rsidR="00176C32">
              <w:rPr>
                <w:lang w:val="en-GB"/>
              </w:rPr>
              <w:fldChar w:fldCharType="separate"/>
            </w:r>
            <w:r w:rsidRPr="00E44281">
              <w:rPr>
                <w:lang w:val="en-GB"/>
              </w:rPr>
              <w:fldChar w:fldCharType="end"/>
            </w:r>
            <w:bookmarkEnd w:id="2"/>
          </w:p>
        </w:tc>
        <w:tc>
          <w:tcPr>
            <w:tcW w:w="658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4A96711" w14:textId="77777777" w:rsidR="00DD6D9D" w:rsidRPr="00E44281" w:rsidRDefault="00DD6D9D" w:rsidP="001041BA">
            <w:pPr>
              <w:rPr>
                <w:lang w:val="en-GB"/>
              </w:rPr>
            </w:pPr>
            <w:r w:rsidRPr="00E44281">
              <w:rPr>
                <w:lang w:val="en-GB"/>
              </w:rPr>
              <w:fldChar w:fldCharType="begin">
                <w:ffData>
                  <w:name w:val="Text4"/>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61E3C360" w14:textId="77777777" w:rsidR="00DD6D9D" w:rsidRPr="00E44281" w:rsidRDefault="00DD6D9D" w:rsidP="001041BA">
            <w:pPr>
              <w:rPr>
                <w:lang w:val="en-GB"/>
              </w:rPr>
            </w:pPr>
          </w:p>
        </w:tc>
      </w:tr>
      <w:tr w:rsidR="00DD6D9D" w:rsidRPr="00E44281" w14:paraId="3D0D7DFF" w14:textId="77777777" w:rsidTr="00822202">
        <w:trPr>
          <w:trHeight w:hRule="exact" w:val="340"/>
        </w:trPr>
        <w:tc>
          <w:tcPr>
            <w:tcW w:w="2808" w:type="dxa"/>
            <w:gridSpan w:val="3"/>
            <w:tcBorders>
              <w:top w:val="nil"/>
              <w:left w:val="single" w:sz="4" w:space="0" w:color="auto"/>
              <w:bottom w:val="nil"/>
              <w:right w:val="single" w:sz="4" w:space="0" w:color="auto"/>
            </w:tcBorders>
            <w:shd w:val="clear" w:color="auto" w:fill="auto"/>
          </w:tcPr>
          <w:p w14:paraId="02F054EB" w14:textId="77777777" w:rsidR="00DD6D9D" w:rsidRPr="00E44281" w:rsidRDefault="003C7BA4" w:rsidP="00822202">
            <w:pPr>
              <w:jc w:val="center"/>
              <w:rPr>
                <w:sz w:val="16"/>
                <w:szCs w:val="16"/>
                <w:lang w:val="en-GB"/>
              </w:rPr>
            </w:pPr>
            <w:r w:rsidRPr="00E44281">
              <w:rPr>
                <w:sz w:val="16"/>
                <w:szCs w:val="16"/>
                <w:lang w:val="en-GB"/>
              </w:rPr>
              <w:t>or complete former address overleaf</w:t>
            </w: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8F66BD9" w14:textId="77777777" w:rsidR="00DD6D9D" w:rsidRPr="00E44281" w:rsidRDefault="00DD6D9D" w:rsidP="001041BA">
            <w:pPr>
              <w:rPr>
                <w:lang w:val="en-GB"/>
              </w:rPr>
            </w:pPr>
            <w:r w:rsidRPr="00E44281">
              <w:rPr>
                <w:lang w:val="en-GB"/>
              </w:rPr>
              <w:fldChar w:fldCharType="begin">
                <w:ffData>
                  <w:name w:val="Text6"/>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1159" w:type="dxa"/>
            <w:gridSpan w:val="3"/>
            <w:tcBorders>
              <w:top w:val="single" w:sz="4" w:space="0" w:color="auto"/>
              <w:left w:val="single" w:sz="4" w:space="0" w:color="auto"/>
              <w:bottom w:val="nil"/>
              <w:right w:val="single" w:sz="4" w:space="0" w:color="auto"/>
            </w:tcBorders>
            <w:shd w:val="clear" w:color="auto" w:fill="auto"/>
            <w:vAlign w:val="bottom"/>
          </w:tcPr>
          <w:p w14:paraId="009451AF" w14:textId="77777777" w:rsidR="00DD6D9D" w:rsidRPr="00E44281" w:rsidRDefault="00F15A50" w:rsidP="001041BA">
            <w:pPr>
              <w:rPr>
                <w:b/>
                <w:lang w:val="en-GB"/>
              </w:rPr>
            </w:pPr>
            <w:r w:rsidRPr="00E44281">
              <w:rPr>
                <w:rFonts w:ascii="Arial" w:hAnsi="Arial" w:cs="Arial"/>
                <w:b/>
                <w:sz w:val="17"/>
                <w:szCs w:val="17"/>
                <w:lang w:val="en-GB"/>
              </w:rPr>
              <w:t>Postcode</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bottom"/>
          </w:tcPr>
          <w:p w14:paraId="550E55A1" w14:textId="77777777" w:rsidR="00DD6D9D" w:rsidRPr="00E44281" w:rsidRDefault="00DD6D9D" w:rsidP="001041BA">
            <w:pPr>
              <w:rPr>
                <w:lang w:val="en-GB"/>
              </w:rPr>
            </w:pPr>
            <w:r w:rsidRPr="00E44281">
              <w:rPr>
                <w:lang w:val="en-GB"/>
              </w:rPr>
              <w:fldChar w:fldCharType="begin">
                <w:ffData>
                  <w:name w:val="Text7"/>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21F7DE07" w14:textId="77777777" w:rsidR="00DD6D9D" w:rsidRPr="00E44281" w:rsidRDefault="00DD6D9D" w:rsidP="001041BA">
            <w:pPr>
              <w:rPr>
                <w:lang w:val="en-GB"/>
              </w:rPr>
            </w:pPr>
          </w:p>
        </w:tc>
      </w:tr>
      <w:tr w:rsidR="00DD6D9D" w:rsidRPr="00E44281" w14:paraId="607DD1DB" w14:textId="77777777" w:rsidTr="00053BEB">
        <w:trPr>
          <w:trHeight w:hRule="exact" w:val="164"/>
        </w:trPr>
        <w:tc>
          <w:tcPr>
            <w:tcW w:w="2808" w:type="dxa"/>
            <w:gridSpan w:val="3"/>
            <w:tcBorders>
              <w:top w:val="nil"/>
              <w:left w:val="single" w:sz="4" w:space="0" w:color="auto"/>
              <w:bottom w:val="nil"/>
              <w:right w:val="nil"/>
            </w:tcBorders>
            <w:shd w:val="clear" w:color="auto" w:fill="auto"/>
            <w:vAlign w:val="bottom"/>
          </w:tcPr>
          <w:p w14:paraId="49A7761B" w14:textId="77777777" w:rsidR="00DD6D9D" w:rsidRPr="00E44281" w:rsidRDefault="00DD6D9D" w:rsidP="00822202">
            <w:pPr>
              <w:jc w:val="right"/>
              <w:rPr>
                <w:lang w:val="en-GB"/>
              </w:rPr>
            </w:pPr>
          </w:p>
        </w:tc>
        <w:tc>
          <w:tcPr>
            <w:tcW w:w="3524" w:type="dxa"/>
            <w:gridSpan w:val="3"/>
            <w:tcBorders>
              <w:top w:val="single" w:sz="4" w:space="0" w:color="auto"/>
              <w:left w:val="nil"/>
              <w:bottom w:val="nil"/>
              <w:right w:val="nil"/>
            </w:tcBorders>
            <w:shd w:val="clear" w:color="auto" w:fill="auto"/>
            <w:vAlign w:val="bottom"/>
          </w:tcPr>
          <w:p w14:paraId="386AB4D0" w14:textId="77777777" w:rsidR="00DD6D9D" w:rsidRPr="00E44281" w:rsidRDefault="00DD6D9D" w:rsidP="001041BA">
            <w:pPr>
              <w:rPr>
                <w:lang w:val="en-GB"/>
              </w:rPr>
            </w:pPr>
          </w:p>
        </w:tc>
        <w:tc>
          <w:tcPr>
            <w:tcW w:w="3420" w:type="dxa"/>
            <w:gridSpan w:val="5"/>
            <w:tcBorders>
              <w:top w:val="nil"/>
              <w:left w:val="nil"/>
              <w:bottom w:val="nil"/>
              <w:right w:val="single" w:sz="4" w:space="0" w:color="auto"/>
            </w:tcBorders>
            <w:shd w:val="clear" w:color="auto" w:fill="auto"/>
            <w:vAlign w:val="bottom"/>
          </w:tcPr>
          <w:p w14:paraId="70A76295" w14:textId="77777777" w:rsidR="00DD6D9D" w:rsidRPr="00E44281" w:rsidRDefault="00DD6D9D" w:rsidP="001041BA">
            <w:pPr>
              <w:rPr>
                <w:rFonts w:ascii="Arial" w:hAnsi="Arial" w:cs="Arial"/>
                <w:lang w:val="en-GB"/>
              </w:rPr>
            </w:pPr>
          </w:p>
        </w:tc>
      </w:tr>
      <w:tr w:rsidR="00DD6D9D" w:rsidRPr="00E44281" w14:paraId="0D8666C3" w14:textId="77777777" w:rsidTr="00822202">
        <w:trPr>
          <w:trHeight w:hRule="exact" w:val="368"/>
        </w:trPr>
        <w:tc>
          <w:tcPr>
            <w:tcW w:w="2808" w:type="dxa"/>
            <w:gridSpan w:val="3"/>
            <w:tcBorders>
              <w:top w:val="nil"/>
              <w:left w:val="single" w:sz="4" w:space="0" w:color="auto"/>
              <w:bottom w:val="nil"/>
              <w:right w:val="single" w:sz="4" w:space="0" w:color="auto"/>
            </w:tcBorders>
            <w:shd w:val="clear" w:color="auto" w:fill="auto"/>
            <w:vAlign w:val="bottom"/>
          </w:tcPr>
          <w:p w14:paraId="55E8B5C5" w14:textId="77777777" w:rsidR="00DD6D9D" w:rsidRPr="00E44281" w:rsidRDefault="00DD6D9D" w:rsidP="00822202">
            <w:pPr>
              <w:jc w:val="right"/>
              <w:rPr>
                <w:b/>
                <w:lang w:val="en-GB"/>
              </w:rPr>
            </w:pPr>
            <w:r w:rsidRPr="00E44281">
              <w:rPr>
                <w:rFonts w:ascii="Arial" w:hAnsi="Arial" w:cs="Arial"/>
                <w:b/>
                <w:sz w:val="17"/>
                <w:szCs w:val="17"/>
                <w:lang w:val="en-GB"/>
              </w:rPr>
              <w:lastRenderedPageBreak/>
              <w:t>Daytime telephone number</w:t>
            </w:r>
          </w:p>
        </w:tc>
        <w:tc>
          <w:tcPr>
            <w:tcW w:w="22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922008" w14:textId="77777777" w:rsidR="00DD6D9D" w:rsidRPr="00E44281" w:rsidRDefault="00DD6D9D" w:rsidP="001041BA">
            <w:pPr>
              <w:rPr>
                <w:lang w:val="en-GB"/>
              </w:rPr>
            </w:pPr>
            <w:r w:rsidRPr="00E44281">
              <w:rPr>
                <w:lang w:val="en-GB"/>
              </w:rPr>
              <w:fldChar w:fldCharType="begin">
                <w:ffData>
                  <w:name w:val="Text8"/>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2075" w:type="dxa"/>
            <w:gridSpan w:val="3"/>
            <w:tcBorders>
              <w:top w:val="nil"/>
              <w:left w:val="single" w:sz="4" w:space="0" w:color="auto"/>
              <w:bottom w:val="nil"/>
              <w:right w:val="single" w:sz="4" w:space="0" w:color="auto"/>
            </w:tcBorders>
            <w:shd w:val="clear" w:color="auto" w:fill="auto"/>
            <w:vAlign w:val="bottom"/>
          </w:tcPr>
          <w:p w14:paraId="0FE3A81A" w14:textId="77777777" w:rsidR="00DD6D9D" w:rsidRPr="00E44281" w:rsidRDefault="00DD6D9D" w:rsidP="00822202">
            <w:pPr>
              <w:jc w:val="right"/>
              <w:rPr>
                <w:b/>
                <w:lang w:val="en-GB"/>
              </w:rPr>
            </w:pPr>
            <w:r w:rsidRPr="00E44281">
              <w:rPr>
                <w:rFonts w:ascii="Arial" w:hAnsi="Arial" w:cs="Arial"/>
                <w:b/>
                <w:sz w:val="17"/>
                <w:szCs w:val="17"/>
                <w:lang w:val="en-GB"/>
              </w:rPr>
              <w:t>Evening tel</w:t>
            </w:r>
            <w:r w:rsidR="00BD66C4" w:rsidRPr="00E44281">
              <w:rPr>
                <w:rFonts w:ascii="Arial" w:hAnsi="Arial" w:cs="Arial"/>
                <w:b/>
                <w:sz w:val="17"/>
                <w:szCs w:val="17"/>
                <w:lang w:val="en-GB"/>
              </w:rPr>
              <w:t>.</w:t>
            </w:r>
            <w:r w:rsidRPr="00E44281">
              <w:rPr>
                <w:rFonts w:ascii="Arial" w:hAnsi="Arial" w:cs="Arial"/>
                <w:b/>
                <w:sz w:val="17"/>
                <w:szCs w:val="17"/>
                <w:lang w:val="en-GB"/>
              </w:rPr>
              <w:t xml:space="preserve"> number</w:t>
            </w:r>
          </w:p>
        </w:tc>
        <w:tc>
          <w:tcPr>
            <w:tcW w:w="228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B4B514" w14:textId="77777777" w:rsidR="00DD6D9D" w:rsidRPr="00E44281" w:rsidRDefault="00DD6D9D" w:rsidP="001041BA">
            <w:pPr>
              <w:rPr>
                <w:lang w:val="en-GB"/>
              </w:rPr>
            </w:pPr>
            <w:r w:rsidRPr="00E44281">
              <w:rPr>
                <w:lang w:val="en-GB"/>
              </w:rPr>
              <w:fldChar w:fldCharType="begin">
                <w:ffData>
                  <w:name w:val="Text9"/>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4E938C9E" w14:textId="77777777" w:rsidR="00DD6D9D" w:rsidRPr="00E44281" w:rsidRDefault="00DD6D9D" w:rsidP="001041BA">
            <w:pPr>
              <w:rPr>
                <w:rFonts w:ascii="Arial" w:hAnsi="Arial" w:cs="Arial"/>
                <w:lang w:val="en-GB"/>
              </w:rPr>
            </w:pPr>
          </w:p>
        </w:tc>
      </w:tr>
      <w:tr w:rsidR="00DD6D9D" w:rsidRPr="00E44281" w14:paraId="32A068D8" w14:textId="77777777" w:rsidTr="00822202">
        <w:trPr>
          <w:trHeight w:hRule="exact" w:val="113"/>
        </w:trPr>
        <w:tc>
          <w:tcPr>
            <w:tcW w:w="2808" w:type="dxa"/>
            <w:gridSpan w:val="3"/>
            <w:tcBorders>
              <w:top w:val="nil"/>
              <w:left w:val="single" w:sz="4" w:space="0" w:color="auto"/>
              <w:bottom w:val="nil"/>
              <w:right w:val="nil"/>
            </w:tcBorders>
            <w:shd w:val="clear" w:color="auto" w:fill="auto"/>
            <w:vAlign w:val="bottom"/>
          </w:tcPr>
          <w:p w14:paraId="782106C0" w14:textId="77777777" w:rsidR="00DD6D9D" w:rsidRPr="00E44281" w:rsidRDefault="00DD6D9D" w:rsidP="00822202">
            <w:pPr>
              <w:jc w:val="right"/>
              <w:rPr>
                <w:lang w:val="en-GB"/>
              </w:rPr>
            </w:pPr>
          </w:p>
        </w:tc>
        <w:tc>
          <w:tcPr>
            <w:tcW w:w="3524" w:type="dxa"/>
            <w:gridSpan w:val="3"/>
            <w:tcBorders>
              <w:top w:val="nil"/>
              <w:left w:val="nil"/>
              <w:bottom w:val="single" w:sz="4" w:space="0" w:color="auto"/>
              <w:right w:val="nil"/>
            </w:tcBorders>
            <w:shd w:val="clear" w:color="auto" w:fill="auto"/>
            <w:vAlign w:val="bottom"/>
          </w:tcPr>
          <w:p w14:paraId="260CF1A2" w14:textId="77777777" w:rsidR="00DD6D9D" w:rsidRPr="00E44281" w:rsidRDefault="00DD6D9D" w:rsidP="001041BA">
            <w:pPr>
              <w:rPr>
                <w:lang w:val="en-GB"/>
              </w:rPr>
            </w:pPr>
          </w:p>
        </w:tc>
        <w:tc>
          <w:tcPr>
            <w:tcW w:w="3420" w:type="dxa"/>
            <w:gridSpan w:val="5"/>
            <w:tcBorders>
              <w:top w:val="nil"/>
              <w:left w:val="nil"/>
              <w:bottom w:val="nil"/>
              <w:right w:val="single" w:sz="4" w:space="0" w:color="auto"/>
            </w:tcBorders>
            <w:shd w:val="clear" w:color="auto" w:fill="auto"/>
            <w:vAlign w:val="bottom"/>
          </w:tcPr>
          <w:p w14:paraId="599E8D52" w14:textId="77777777" w:rsidR="00DD6D9D" w:rsidRPr="00E44281" w:rsidRDefault="00DD6D9D" w:rsidP="001041BA">
            <w:pPr>
              <w:rPr>
                <w:rFonts w:ascii="Arial" w:hAnsi="Arial" w:cs="Arial"/>
                <w:lang w:val="en-GB"/>
              </w:rPr>
            </w:pPr>
          </w:p>
        </w:tc>
      </w:tr>
      <w:tr w:rsidR="00DD6D9D" w:rsidRPr="00E44281" w14:paraId="2F8DD65D" w14:textId="77777777" w:rsidTr="00822202">
        <w:trPr>
          <w:trHeight w:hRule="exact" w:val="340"/>
        </w:trPr>
        <w:tc>
          <w:tcPr>
            <w:tcW w:w="2808" w:type="dxa"/>
            <w:gridSpan w:val="3"/>
            <w:tcBorders>
              <w:top w:val="nil"/>
              <w:left w:val="single" w:sz="4" w:space="0" w:color="auto"/>
              <w:bottom w:val="nil"/>
              <w:right w:val="single" w:sz="4" w:space="0" w:color="auto"/>
            </w:tcBorders>
            <w:shd w:val="clear" w:color="auto" w:fill="auto"/>
            <w:vAlign w:val="bottom"/>
          </w:tcPr>
          <w:p w14:paraId="4EE2E914" w14:textId="77777777" w:rsidR="00DD6D9D" w:rsidRPr="00E44281" w:rsidRDefault="00DD6D9D" w:rsidP="00822202">
            <w:pPr>
              <w:jc w:val="right"/>
              <w:rPr>
                <w:b/>
                <w:lang w:val="en-GB"/>
              </w:rPr>
            </w:pPr>
            <w:r w:rsidRPr="00E44281">
              <w:rPr>
                <w:rFonts w:ascii="Arial" w:hAnsi="Arial" w:cs="Arial"/>
                <w:b/>
                <w:sz w:val="17"/>
                <w:szCs w:val="17"/>
                <w:lang w:val="en-GB"/>
              </w:rPr>
              <w:t>Date of Birth</w:t>
            </w:r>
          </w:p>
        </w:tc>
        <w:tc>
          <w:tcPr>
            <w:tcW w:w="3524" w:type="dxa"/>
            <w:gridSpan w:val="3"/>
            <w:tcBorders>
              <w:left w:val="single" w:sz="4" w:space="0" w:color="auto"/>
              <w:bottom w:val="single" w:sz="4" w:space="0" w:color="auto"/>
              <w:right w:val="single" w:sz="4" w:space="0" w:color="auto"/>
            </w:tcBorders>
            <w:shd w:val="clear" w:color="auto" w:fill="auto"/>
            <w:vAlign w:val="bottom"/>
          </w:tcPr>
          <w:p w14:paraId="72149076" w14:textId="77777777" w:rsidR="00DD6D9D" w:rsidRPr="00E44281" w:rsidRDefault="00DD6D9D" w:rsidP="001041BA">
            <w:pPr>
              <w:rPr>
                <w:lang w:val="en-GB"/>
              </w:rPr>
            </w:pPr>
            <w:r w:rsidRPr="00E44281">
              <w:rPr>
                <w:lang w:val="en-GB"/>
              </w:rPr>
              <w:fldChar w:fldCharType="begin">
                <w:ffData>
                  <w:name w:val="Text10"/>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420" w:type="dxa"/>
            <w:gridSpan w:val="5"/>
            <w:tcBorders>
              <w:top w:val="nil"/>
              <w:left w:val="single" w:sz="4" w:space="0" w:color="auto"/>
              <w:bottom w:val="nil"/>
              <w:right w:val="single" w:sz="4" w:space="0" w:color="auto"/>
            </w:tcBorders>
            <w:shd w:val="clear" w:color="auto" w:fill="auto"/>
            <w:vAlign w:val="bottom"/>
          </w:tcPr>
          <w:p w14:paraId="19F6E3CC" w14:textId="77777777" w:rsidR="00DD6D9D" w:rsidRPr="00E44281" w:rsidRDefault="00DD6D9D" w:rsidP="001041BA">
            <w:pPr>
              <w:rPr>
                <w:rFonts w:ascii="Arial" w:hAnsi="Arial" w:cs="Arial"/>
                <w:lang w:val="en-GB"/>
              </w:rPr>
            </w:pPr>
          </w:p>
        </w:tc>
      </w:tr>
      <w:tr w:rsidR="00DD6D9D" w:rsidRPr="00E44281" w14:paraId="4FCFE5F7" w14:textId="77777777" w:rsidTr="00822202">
        <w:trPr>
          <w:trHeight w:hRule="exact" w:val="113"/>
        </w:trPr>
        <w:tc>
          <w:tcPr>
            <w:tcW w:w="2808" w:type="dxa"/>
            <w:gridSpan w:val="3"/>
            <w:tcBorders>
              <w:top w:val="nil"/>
              <w:left w:val="single" w:sz="4" w:space="0" w:color="auto"/>
              <w:bottom w:val="nil"/>
              <w:right w:val="nil"/>
            </w:tcBorders>
            <w:shd w:val="clear" w:color="auto" w:fill="auto"/>
            <w:vAlign w:val="bottom"/>
          </w:tcPr>
          <w:p w14:paraId="6F656BAC" w14:textId="77777777" w:rsidR="00DD6D9D" w:rsidRPr="00E44281" w:rsidRDefault="00DD6D9D" w:rsidP="00822202">
            <w:pPr>
              <w:jc w:val="right"/>
              <w:rPr>
                <w:lang w:val="en-GB"/>
              </w:rPr>
            </w:pPr>
          </w:p>
        </w:tc>
        <w:tc>
          <w:tcPr>
            <w:tcW w:w="3524" w:type="dxa"/>
            <w:gridSpan w:val="3"/>
            <w:tcBorders>
              <w:top w:val="single" w:sz="4" w:space="0" w:color="auto"/>
              <w:left w:val="nil"/>
              <w:bottom w:val="nil"/>
              <w:right w:val="nil"/>
            </w:tcBorders>
            <w:shd w:val="clear" w:color="auto" w:fill="auto"/>
            <w:vAlign w:val="bottom"/>
          </w:tcPr>
          <w:p w14:paraId="20E0A70A" w14:textId="77777777" w:rsidR="00DD6D9D" w:rsidRPr="00E44281" w:rsidRDefault="00DD6D9D" w:rsidP="001041BA">
            <w:pPr>
              <w:rPr>
                <w:lang w:val="en-GB"/>
              </w:rPr>
            </w:pPr>
          </w:p>
        </w:tc>
        <w:tc>
          <w:tcPr>
            <w:tcW w:w="3420" w:type="dxa"/>
            <w:gridSpan w:val="5"/>
            <w:tcBorders>
              <w:top w:val="nil"/>
              <w:left w:val="nil"/>
              <w:bottom w:val="nil"/>
              <w:right w:val="single" w:sz="4" w:space="0" w:color="auto"/>
            </w:tcBorders>
            <w:shd w:val="clear" w:color="auto" w:fill="auto"/>
            <w:vAlign w:val="bottom"/>
          </w:tcPr>
          <w:p w14:paraId="6574E05B" w14:textId="77777777" w:rsidR="00DD6D9D" w:rsidRPr="00E44281" w:rsidRDefault="00DD6D9D" w:rsidP="001041BA">
            <w:pPr>
              <w:rPr>
                <w:rFonts w:ascii="Arial" w:hAnsi="Arial" w:cs="Arial"/>
                <w:lang w:val="en-GB"/>
              </w:rPr>
            </w:pPr>
          </w:p>
        </w:tc>
      </w:tr>
      <w:tr w:rsidR="00A459F0" w:rsidRPr="00E44281" w14:paraId="197FEDCE" w14:textId="77777777" w:rsidTr="005038FE">
        <w:trPr>
          <w:trHeight w:hRule="exact" w:val="480"/>
        </w:trPr>
        <w:tc>
          <w:tcPr>
            <w:tcW w:w="2808" w:type="dxa"/>
            <w:gridSpan w:val="3"/>
            <w:tcBorders>
              <w:top w:val="nil"/>
              <w:left w:val="single" w:sz="4" w:space="0" w:color="auto"/>
              <w:bottom w:val="nil"/>
              <w:right w:val="single" w:sz="4" w:space="0" w:color="auto"/>
            </w:tcBorders>
            <w:shd w:val="clear" w:color="auto" w:fill="auto"/>
            <w:vAlign w:val="bottom"/>
          </w:tcPr>
          <w:p w14:paraId="75B60593" w14:textId="77777777" w:rsidR="00A459F0" w:rsidRPr="00E44281" w:rsidRDefault="00A459F0" w:rsidP="00822202">
            <w:pPr>
              <w:jc w:val="right"/>
              <w:rPr>
                <w:b/>
                <w:lang w:val="en-GB"/>
              </w:rPr>
            </w:pPr>
            <w:r w:rsidRPr="00E44281">
              <w:rPr>
                <w:rFonts w:ascii="Arial" w:hAnsi="Arial" w:cs="Arial"/>
                <w:b/>
                <w:sz w:val="17"/>
                <w:szCs w:val="17"/>
                <w:lang w:val="en-GB"/>
              </w:rPr>
              <w:t>National Insurance Number</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bottom"/>
          </w:tcPr>
          <w:p w14:paraId="6300D83A" w14:textId="77777777" w:rsidR="00A459F0" w:rsidRPr="00E44281" w:rsidRDefault="00A459F0" w:rsidP="001041BA">
            <w:pPr>
              <w:rPr>
                <w:lang w:val="en-GB"/>
              </w:rPr>
            </w:pPr>
            <w:r w:rsidRPr="00E44281">
              <w:rPr>
                <w:lang w:val="en-GB"/>
              </w:rPr>
              <w:fldChar w:fldCharType="begin">
                <w:ffData>
                  <w:name w:val="Text6"/>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2561" w:type="dxa"/>
            <w:gridSpan w:val="3"/>
            <w:tcBorders>
              <w:top w:val="nil"/>
              <w:left w:val="single" w:sz="4" w:space="0" w:color="auto"/>
              <w:bottom w:val="nil"/>
              <w:right w:val="single" w:sz="4" w:space="0" w:color="auto"/>
            </w:tcBorders>
            <w:shd w:val="clear" w:color="auto" w:fill="auto"/>
            <w:vAlign w:val="bottom"/>
          </w:tcPr>
          <w:p w14:paraId="327424C7" w14:textId="77777777" w:rsidR="00A459F0" w:rsidRPr="00E44281" w:rsidRDefault="00A459F0" w:rsidP="001041BA">
            <w:pPr>
              <w:rPr>
                <w:lang w:val="en-GB"/>
              </w:rPr>
            </w:pPr>
            <w:r w:rsidRPr="00E44281">
              <w:rPr>
                <w:rFonts w:ascii="Arial" w:hAnsi="Arial" w:cs="Arial"/>
                <w:sz w:val="17"/>
                <w:szCs w:val="17"/>
                <w:lang w:val="en-GB"/>
              </w:rPr>
              <w:t>National Identity Card number</w:t>
            </w:r>
            <w:r w:rsidR="002871EC" w:rsidRPr="00E44281">
              <w:rPr>
                <w:rFonts w:ascii="Arial" w:hAnsi="Arial" w:cs="Arial"/>
                <w:sz w:val="17"/>
                <w:szCs w:val="17"/>
                <w:lang w:val="en-GB"/>
              </w:rPr>
              <w:t xml:space="preserve"> (if you have one)</w:t>
            </w:r>
          </w:p>
        </w:tc>
        <w:tc>
          <w:tcPr>
            <w:tcW w:w="229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CB3BBDD" w14:textId="77777777" w:rsidR="00A459F0" w:rsidRPr="00E44281" w:rsidRDefault="00A459F0" w:rsidP="001041BA">
            <w:pPr>
              <w:rPr>
                <w:lang w:val="en-GB"/>
              </w:rPr>
            </w:pPr>
            <w:r w:rsidRPr="00E44281">
              <w:rPr>
                <w:lang w:val="en-GB"/>
              </w:rPr>
              <w:fldChar w:fldCharType="begin">
                <w:ffData>
                  <w:name w:val="Text7"/>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063AD166" w14:textId="77777777" w:rsidR="00A459F0" w:rsidRPr="00E44281" w:rsidRDefault="00A459F0" w:rsidP="001041BA">
            <w:pPr>
              <w:rPr>
                <w:lang w:val="en-GB"/>
              </w:rPr>
            </w:pPr>
          </w:p>
        </w:tc>
      </w:tr>
      <w:tr w:rsidR="005038FE" w:rsidRPr="00E44281" w14:paraId="1787A2C4" w14:textId="77777777" w:rsidTr="00D75953">
        <w:trPr>
          <w:trHeight w:hRule="exact" w:val="647"/>
        </w:trPr>
        <w:tc>
          <w:tcPr>
            <w:tcW w:w="2808" w:type="dxa"/>
            <w:gridSpan w:val="3"/>
            <w:tcBorders>
              <w:top w:val="nil"/>
              <w:left w:val="single" w:sz="4" w:space="0" w:color="auto"/>
              <w:bottom w:val="single" w:sz="4" w:space="0" w:color="auto"/>
              <w:right w:val="single" w:sz="4" w:space="0" w:color="auto"/>
            </w:tcBorders>
            <w:shd w:val="clear" w:color="auto" w:fill="auto"/>
            <w:vAlign w:val="bottom"/>
          </w:tcPr>
          <w:p w14:paraId="5BD2B0B5" w14:textId="77777777" w:rsidR="005038FE" w:rsidRPr="00E44281" w:rsidRDefault="005038FE" w:rsidP="00822202">
            <w:pPr>
              <w:jc w:val="right"/>
              <w:rPr>
                <w:rFonts w:ascii="Arial" w:hAnsi="Arial" w:cs="Arial"/>
                <w:b/>
                <w:sz w:val="17"/>
                <w:szCs w:val="17"/>
                <w:lang w:val="en-GB"/>
              </w:rPr>
            </w:pPr>
            <w:r w:rsidRPr="00E44281">
              <w:rPr>
                <w:rFonts w:ascii="Arial" w:hAnsi="Arial" w:cs="Arial"/>
                <w:b/>
                <w:sz w:val="17"/>
                <w:szCs w:val="17"/>
                <w:lang w:val="en-GB"/>
              </w:rPr>
              <w:t>Role/proposed role in Leominster Museum CIO</w:t>
            </w:r>
          </w:p>
        </w:tc>
        <w:tc>
          <w:tcPr>
            <w:tcW w:w="6584"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CD1E46C" w14:textId="77777777" w:rsidR="005038FE" w:rsidRPr="00E44281" w:rsidRDefault="00D33B4A" w:rsidP="001041BA">
            <w:pPr>
              <w:rPr>
                <w:lang w:val="en-GB"/>
              </w:rPr>
            </w:pPr>
            <w:r w:rsidRPr="00E44281">
              <w:rPr>
                <w:lang w:val="en-GB"/>
              </w:rPr>
              <w:fldChar w:fldCharType="begin">
                <w:ffData>
                  <w:name w:val="Role"/>
                  <w:enabled/>
                  <w:calcOnExit w:val="0"/>
                  <w:ddList>
                    <w:listEntry w:val="charity trustee"/>
                    <w:listEntry w:val="charity trustee with specific role: "/>
                    <w:listEntry w:val="officer [&quot;manager&quot;] but not (yet) charity trustee"/>
                  </w:ddList>
                </w:ffData>
              </w:fldChar>
            </w:r>
            <w:bookmarkStart w:id="3" w:name="Role"/>
            <w:r w:rsidRPr="00E44281">
              <w:rPr>
                <w:lang w:val="en-GB"/>
              </w:rPr>
              <w:instrText xml:space="preserve"> FORMDROPDOWN </w:instrText>
            </w:r>
            <w:r w:rsidR="00176C32">
              <w:rPr>
                <w:lang w:val="en-GB"/>
              </w:rPr>
            </w:r>
            <w:r w:rsidR="00176C32">
              <w:rPr>
                <w:lang w:val="en-GB"/>
              </w:rPr>
              <w:fldChar w:fldCharType="separate"/>
            </w:r>
            <w:r w:rsidRPr="00E44281">
              <w:rPr>
                <w:lang w:val="en-GB"/>
              </w:rPr>
              <w:fldChar w:fldCharType="end"/>
            </w:r>
            <w:bookmarkEnd w:id="3"/>
            <w:r w:rsidR="005038FE" w:rsidRPr="00E44281">
              <w:rPr>
                <w:lang w:val="en-GB"/>
              </w:rPr>
              <w:fldChar w:fldCharType="begin">
                <w:ffData>
                  <w:name w:val="Text4"/>
                  <w:enabled/>
                  <w:calcOnExit w:val="0"/>
                  <w:textInput/>
                </w:ffData>
              </w:fldChar>
            </w:r>
            <w:r w:rsidR="005038FE" w:rsidRPr="00E44281">
              <w:rPr>
                <w:lang w:val="en-GB"/>
              </w:rPr>
              <w:instrText xml:space="preserve"> FORMTEXT </w:instrText>
            </w:r>
            <w:r w:rsidR="005038FE" w:rsidRPr="00E44281">
              <w:rPr>
                <w:lang w:val="en-GB"/>
              </w:rPr>
            </w:r>
            <w:r w:rsidR="005038FE" w:rsidRPr="00E44281">
              <w:rPr>
                <w:lang w:val="en-GB"/>
              </w:rPr>
              <w:fldChar w:fldCharType="separate"/>
            </w:r>
            <w:r w:rsidR="005038FE" w:rsidRPr="00E44281">
              <w:rPr>
                <w:noProof/>
                <w:lang w:val="en-GB"/>
              </w:rPr>
              <w:t> </w:t>
            </w:r>
            <w:r w:rsidR="005038FE" w:rsidRPr="00E44281">
              <w:rPr>
                <w:noProof/>
                <w:lang w:val="en-GB"/>
              </w:rPr>
              <w:t> </w:t>
            </w:r>
            <w:r w:rsidR="005038FE" w:rsidRPr="00E44281">
              <w:rPr>
                <w:noProof/>
                <w:lang w:val="en-GB"/>
              </w:rPr>
              <w:t> </w:t>
            </w:r>
            <w:r w:rsidR="005038FE" w:rsidRPr="00E44281">
              <w:rPr>
                <w:noProof/>
                <w:lang w:val="en-GB"/>
              </w:rPr>
              <w:t> </w:t>
            </w:r>
            <w:r w:rsidR="005038FE" w:rsidRPr="00E44281">
              <w:rPr>
                <w:noProof/>
                <w:lang w:val="en-GB"/>
              </w:rPr>
              <w:t> </w:t>
            </w:r>
            <w:r w:rsidR="005038FE" w:rsidRPr="00E44281">
              <w:rPr>
                <w:lang w:val="en-GB"/>
              </w:rPr>
              <w:fldChar w:fldCharType="end"/>
            </w:r>
          </w:p>
        </w:tc>
        <w:tc>
          <w:tcPr>
            <w:tcW w:w="360" w:type="dxa"/>
            <w:tcBorders>
              <w:top w:val="nil"/>
              <w:left w:val="single" w:sz="4" w:space="0" w:color="auto"/>
              <w:bottom w:val="single" w:sz="4" w:space="0" w:color="auto"/>
              <w:right w:val="single" w:sz="4" w:space="0" w:color="auto"/>
            </w:tcBorders>
            <w:shd w:val="clear" w:color="auto" w:fill="auto"/>
            <w:vAlign w:val="bottom"/>
          </w:tcPr>
          <w:p w14:paraId="5B34E6D0" w14:textId="77777777" w:rsidR="005038FE" w:rsidRPr="00E44281" w:rsidRDefault="005038FE" w:rsidP="001041BA">
            <w:pPr>
              <w:rPr>
                <w:lang w:val="en-GB"/>
              </w:rPr>
            </w:pPr>
          </w:p>
        </w:tc>
      </w:tr>
    </w:tbl>
    <w:p w14:paraId="497BED94" w14:textId="77777777" w:rsidR="00BD66C4" w:rsidRPr="00E44281" w:rsidRDefault="00BD66C4" w:rsidP="005C3BE2">
      <w:pPr>
        <w:keepNext/>
        <w:spacing w:after="60"/>
        <w:rPr>
          <w:lang w:val="en-GB"/>
        </w:rPr>
      </w:pPr>
      <w:r w:rsidRPr="00E44281">
        <w:rPr>
          <w:sz w:val="16"/>
          <w:szCs w:val="16"/>
          <w:lang w:val="en-GB"/>
        </w:rPr>
        <w:t>Only complete this section if you have not lived at your present address for at least 24 months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1080"/>
        <w:gridCol w:w="1980"/>
        <w:gridCol w:w="360"/>
      </w:tblGrid>
      <w:tr w:rsidR="00BD66C4" w:rsidRPr="00E44281" w14:paraId="0704A32F" w14:textId="77777777" w:rsidTr="00822202">
        <w:trPr>
          <w:trHeight w:hRule="exact" w:val="340"/>
        </w:trPr>
        <w:tc>
          <w:tcPr>
            <w:tcW w:w="2808" w:type="dxa"/>
            <w:tcBorders>
              <w:bottom w:val="nil"/>
            </w:tcBorders>
            <w:shd w:val="clear" w:color="auto" w:fill="auto"/>
            <w:vAlign w:val="bottom"/>
          </w:tcPr>
          <w:p w14:paraId="32561F55" w14:textId="77777777" w:rsidR="00F15A50" w:rsidRPr="00E44281" w:rsidRDefault="00F15A50" w:rsidP="00E709FB">
            <w:pPr>
              <w:keepNext/>
              <w:jc w:val="right"/>
              <w:rPr>
                <w:sz w:val="17"/>
                <w:szCs w:val="17"/>
                <w:lang w:val="en-GB"/>
              </w:rPr>
            </w:pPr>
            <w:r w:rsidRPr="00E44281">
              <w:rPr>
                <w:rFonts w:ascii="Arial" w:hAnsi="Arial" w:cs="Arial"/>
                <w:sz w:val="17"/>
                <w:szCs w:val="17"/>
                <w:lang w:val="en-GB"/>
              </w:rPr>
              <w:t>Previous Home Address</w:t>
            </w:r>
          </w:p>
        </w:tc>
        <w:tc>
          <w:tcPr>
            <w:tcW w:w="6480" w:type="dxa"/>
            <w:gridSpan w:val="3"/>
            <w:shd w:val="clear" w:color="auto" w:fill="auto"/>
          </w:tcPr>
          <w:p w14:paraId="2CFCCE2E" w14:textId="77777777" w:rsidR="00F15A50" w:rsidRPr="00E44281" w:rsidRDefault="00F15A50" w:rsidP="00E709FB">
            <w:pPr>
              <w:keepNext/>
              <w:rPr>
                <w:lang w:val="en-GB"/>
              </w:rPr>
            </w:pPr>
            <w:r w:rsidRPr="00E44281">
              <w:rPr>
                <w:lang w:val="en-GB"/>
              </w:rPr>
              <w:fldChar w:fldCharType="begin">
                <w:ffData>
                  <w:name w:val="Text2"/>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bottom w:val="nil"/>
            </w:tcBorders>
            <w:shd w:val="clear" w:color="auto" w:fill="auto"/>
          </w:tcPr>
          <w:p w14:paraId="797E8D6E" w14:textId="77777777" w:rsidR="00F15A50" w:rsidRPr="00E44281" w:rsidRDefault="00F15A50" w:rsidP="00E709FB">
            <w:pPr>
              <w:keepNext/>
              <w:rPr>
                <w:lang w:val="en-GB"/>
              </w:rPr>
            </w:pPr>
          </w:p>
        </w:tc>
      </w:tr>
      <w:tr w:rsidR="00BD66C4" w:rsidRPr="00E44281" w14:paraId="36D283B5" w14:textId="77777777" w:rsidTr="00822202">
        <w:trPr>
          <w:trHeight w:hRule="exact" w:val="340"/>
        </w:trPr>
        <w:tc>
          <w:tcPr>
            <w:tcW w:w="2808" w:type="dxa"/>
            <w:tcBorders>
              <w:top w:val="nil"/>
              <w:left w:val="single" w:sz="4" w:space="0" w:color="auto"/>
              <w:bottom w:val="nil"/>
              <w:right w:val="single" w:sz="4" w:space="0" w:color="auto"/>
            </w:tcBorders>
            <w:shd w:val="clear" w:color="auto" w:fill="auto"/>
          </w:tcPr>
          <w:p w14:paraId="57F4FD0B" w14:textId="77777777" w:rsidR="00BD66C4" w:rsidRPr="00E44281" w:rsidRDefault="00BD66C4" w:rsidP="00E709FB">
            <w:pPr>
              <w:keepNext/>
              <w:jc w:val="center"/>
              <w:rPr>
                <w:lang w:val="en-GB"/>
              </w:rPr>
            </w:pPr>
          </w:p>
        </w:tc>
        <w:tc>
          <w:tcPr>
            <w:tcW w:w="64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9C66F6" w14:textId="77777777" w:rsidR="00BD66C4" w:rsidRPr="00E44281" w:rsidRDefault="00BD66C4" w:rsidP="00E709FB">
            <w:pPr>
              <w:keepNext/>
              <w:rPr>
                <w:lang w:val="en-GB"/>
              </w:rPr>
            </w:pPr>
            <w:r w:rsidRPr="00E44281">
              <w:rPr>
                <w:lang w:val="en-GB"/>
              </w:rPr>
              <w:fldChar w:fldCharType="begin">
                <w:ffData>
                  <w:name w:val="Text5"/>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left w:val="single" w:sz="4" w:space="0" w:color="auto"/>
              <w:bottom w:val="nil"/>
              <w:right w:val="single" w:sz="4" w:space="0" w:color="auto"/>
            </w:tcBorders>
            <w:shd w:val="clear" w:color="auto" w:fill="auto"/>
            <w:vAlign w:val="bottom"/>
          </w:tcPr>
          <w:p w14:paraId="4726CEA6" w14:textId="77777777" w:rsidR="00BD66C4" w:rsidRPr="00E44281" w:rsidRDefault="00BD66C4" w:rsidP="00E709FB">
            <w:pPr>
              <w:keepNext/>
              <w:rPr>
                <w:lang w:val="en-GB"/>
              </w:rPr>
            </w:pPr>
          </w:p>
        </w:tc>
      </w:tr>
      <w:tr w:rsidR="00BD66C4" w:rsidRPr="00E44281" w14:paraId="2B459238" w14:textId="77777777" w:rsidTr="00822202">
        <w:trPr>
          <w:trHeight w:hRule="exact" w:val="340"/>
        </w:trPr>
        <w:tc>
          <w:tcPr>
            <w:tcW w:w="2808" w:type="dxa"/>
            <w:tcBorders>
              <w:top w:val="nil"/>
            </w:tcBorders>
            <w:shd w:val="clear" w:color="auto" w:fill="auto"/>
            <w:vAlign w:val="bottom"/>
          </w:tcPr>
          <w:p w14:paraId="45138295" w14:textId="77777777" w:rsidR="00F15A50" w:rsidRPr="00E44281" w:rsidRDefault="00F15A50" w:rsidP="00822202">
            <w:pPr>
              <w:jc w:val="right"/>
              <w:rPr>
                <w:sz w:val="17"/>
                <w:szCs w:val="17"/>
                <w:lang w:val="en-GB"/>
              </w:rPr>
            </w:pPr>
          </w:p>
        </w:tc>
        <w:tc>
          <w:tcPr>
            <w:tcW w:w="3420" w:type="dxa"/>
            <w:shd w:val="clear" w:color="auto" w:fill="auto"/>
          </w:tcPr>
          <w:p w14:paraId="18856114" w14:textId="77777777" w:rsidR="00F15A50" w:rsidRPr="00E44281" w:rsidRDefault="00F15A50" w:rsidP="007400D1">
            <w:pPr>
              <w:rPr>
                <w:lang w:val="en-GB"/>
              </w:rPr>
            </w:pPr>
            <w:r w:rsidRPr="00E44281">
              <w:rPr>
                <w:lang w:val="en-GB"/>
              </w:rPr>
              <w:fldChar w:fldCharType="begin">
                <w:ffData>
                  <w:name w:val="Text6"/>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1080" w:type="dxa"/>
            <w:shd w:val="clear" w:color="auto" w:fill="auto"/>
          </w:tcPr>
          <w:p w14:paraId="4FE9F2AA" w14:textId="77777777" w:rsidR="00F15A50" w:rsidRPr="00E44281" w:rsidRDefault="00F15A50" w:rsidP="007400D1">
            <w:pPr>
              <w:rPr>
                <w:lang w:val="en-GB"/>
              </w:rPr>
            </w:pPr>
            <w:r w:rsidRPr="00E44281">
              <w:rPr>
                <w:rFonts w:ascii="Arial" w:hAnsi="Arial" w:cs="Arial"/>
                <w:sz w:val="17"/>
                <w:szCs w:val="17"/>
                <w:lang w:val="en-GB"/>
              </w:rPr>
              <w:t>Postcode</w:t>
            </w:r>
          </w:p>
        </w:tc>
        <w:tc>
          <w:tcPr>
            <w:tcW w:w="1980" w:type="dxa"/>
            <w:shd w:val="clear" w:color="auto" w:fill="auto"/>
          </w:tcPr>
          <w:p w14:paraId="5D0F38A6" w14:textId="77777777" w:rsidR="00F15A50" w:rsidRPr="00E44281" w:rsidRDefault="00F15A50" w:rsidP="007400D1">
            <w:pPr>
              <w:rPr>
                <w:lang w:val="en-GB"/>
              </w:rPr>
            </w:pPr>
            <w:r w:rsidRPr="00E44281">
              <w:rPr>
                <w:lang w:val="en-GB"/>
              </w:rPr>
              <w:fldChar w:fldCharType="begin">
                <w:ffData>
                  <w:name w:val="Text7"/>
                  <w:enabled/>
                  <w:calcOnExit w:val="0"/>
                  <w:textInput/>
                </w:ffData>
              </w:fldChar>
            </w:r>
            <w:r w:rsidRPr="00E44281">
              <w:rPr>
                <w:lang w:val="en-GB"/>
              </w:rPr>
              <w:instrText xml:space="preserve"> FORMTEXT </w:instrText>
            </w:r>
            <w:r w:rsidRPr="00E44281">
              <w:rPr>
                <w:lang w:val="en-GB"/>
              </w:rPr>
            </w:r>
            <w:r w:rsidRPr="00E44281">
              <w:rPr>
                <w:lang w:val="en-GB"/>
              </w:rPr>
              <w:fldChar w:fldCharType="separate"/>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00DE36B6" w:rsidRPr="00E44281">
              <w:rPr>
                <w:noProof/>
                <w:lang w:val="en-GB"/>
              </w:rPr>
              <w:t> </w:t>
            </w:r>
            <w:r w:rsidRPr="00E44281">
              <w:rPr>
                <w:lang w:val="en-GB"/>
              </w:rPr>
              <w:fldChar w:fldCharType="end"/>
            </w:r>
          </w:p>
        </w:tc>
        <w:tc>
          <w:tcPr>
            <w:tcW w:w="360" w:type="dxa"/>
            <w:tcBorders>
              <w:top w:val="nil"/>
            </w:tcBorders>
            <w:shd w:val="clear" w:color="auto" w:fill="auto"/>
          </w:tcPr>
          <w:p w14:paraId="2BFD30CA" w14:textId="77777777" w:rsidR="00F15A50" w:rsidRPr="00E44281" w:rsidRDefault="00F15A50" w:rsidP="007400D1">
            <w:pPr>
              <w:rPr>
                <w:lang w:val="en-GB"/>
              </w:rPr>
            </w:pPr>
          </w:p>
        </w:tc>
      </w:tr>
    </w:tbl>
    <w:p w14:paraId="27074A35" w14:textId="77777777" w:rsidR="00A4366C" w:rsidRPr="00E44281" w:rsidRDefault="00A4366C" w:rsidP="00A50541">
      <w:pPr>
        <w:pStyle w:val="MusBody"/>
        <w:spacing w:before="0"/>
        <w:rPr>
          <w:sz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A50541" w:rsidRPr="00E44281" w14:paraId="425517D3" w14:textId="77777777" w:rsidTr="00BB296F">
        <w:trPr>
          <w:trHeight w:hRule="exact" w:val="597"/>
        </w:trPr>
        <w:tc>
          <w:tcPr>
            <w:tcW w:w="9648" w:type="dxa"/>
            <w:tcBorders>
              <w:top w:val="single" w:sz="4" w:space="0" w:color="auto"/>
              <w:left w:val="single" w:sz="4" w:space="0" w:color="auto"/>
              <w:bottom w:val="nil"/>
              <w:right w:val="single" w:sz="4" w:space="0" w:color="auto"/>
            </w:tcBorders>
            <w:shd w:val="clear" w:color="auto" w:fill="auto"/>
            <w:vAlign w:val="center"/>
          </w:tcPr>
          <w:p w14:paraId="5DB6A141" w14:textId="77777777" w:rsidR="00A50541" w:rsidRPr="00E44281" w:rsidRDefault="00A50541" w:rsidP="00822202">
            <w:pPr>
              <w:tabs>
                <w:tab w:val="left" w:pos="1620"/>
              </w:tabs>
              <w:kinsoku w:val="0"/>
              <w:overflowPunct w:val="0"/>
              <w:spacing w:line="241" w:lineRule="exact"/>
              <w:ind w:left="215"/>
              <w:jc w:val="left"/>
              <w:textAlignment w:val="baseline"/>
              <w:rPr>
                <w:rFonts w:ascii="Arial" w:hAnsi="Arial" w:cs="Arial"/>
                <w:b/>
                <w:bCs/>
                <w:color w:val="FFFFFF"/>
                <w:spacing w:val="-2"/>
                <w:sz w:val="21"/>
                <w:szCs w:val="21"/>
                <w:shd w:val="clear" w:color="auto" w:fill="000000"/>
                <w:lang w:val="en-GB"/>
              </w:rPr>
            </w:pPr>
            <w:r w:rsidRPr="00E44281">
              <w:rPr>
                <w:rFonts w:ascii="Arial" w:hAnsi="Arial" w:cs="Arial"/>
                <w:b/>
                <w:bCs/>
                <w:color w:val="FFFFFF"/>
                <w:spacing w:val="-2"/>
                <w:sz w:val="21"/>
                <w:szCs w:val="21"/>
                <w:shd w:val="clear" w:color="auto" w:fill="000000"/>
                <w:lang w:val="en-GB"/>
              </w:rPr>
              <w:t>Section 2</w:t>
            </w:r>
            <w:r w:rsidRPr="00E44281">
              <w:rPr>
                <w:rFonts w:ascii="Arial" w:hAnsi="Arial" w:cs="Arial"/>
                <w:b/>
                <w:bCs/>
                <w:color w:val="FFFFFF"/>
                <w:spacing w:val="-2"/>
                <w:sz w:val="21"/>
                <w:szCs w:val="21"/>
                <w:shd w:val="clear" w:color="auto" w:fill="000000"/>
                <w:lang w:val="en-GB"/>
              </w:rPr>
              <w:tab/>
              <w:t>Charity Commission Declaration Wording</w:t>
            </w:r>
            <w:r w:rsidR="007A788C" w:rsidRPr="00E44281">
              <w:rPr>
                <w:rFonts w:ascii="Arial" w:hAnsi="Arial" w:cs="Arial"/>
                <w:b/>
                <w:bCs/>
                <w:color w:val="FFFFFF"/>
                <w:spacing w:val="-2"/>
                <w:sz w:val="21"/>
                <w:szCs w:val="21"/>
                <w:shd w:val="clear" w:color="auto" w:fill="000000"/>
                <w:lang w:val="en-GB"/>
              </w:rPr>
              <w:t xml:space="preserve"> </w:t>
            </w:r>
            <w:r w:rsidR="00FA642B" w:rsidRPr="00E44281">
              <w:rPr>
                <w:rFonts w:ascii="Arial" w:hAnsi="Arial" w:cs="Arial"/>
                <w:b/>
                <w:bCs/>
                <w:color w:val="FFFFFF"/>
                <w:spacing w:val="-2"/>
                <w:sz w:val="21"/>
                <w:szCs w:val="21"/>
                <w:shd w:val="clear" w:color="auto" w:fill="000000"/>
                <w:lang w:val="en-GB"/>
              </w:rPr>
              <w:t>(December 2020 version</w:t>
            </w:r>
            <w:r w:rsidR="00BB3320" w:rsidRPr="00E44281">
              <w:rPr>
                <w:rStyle w:val="FootnoteReference"/>
                <w:rFonts w:ascii="Arial" w:hAnsi="Arial" w:cs="Arial"/>
                <w:b/>
                <w:bCs/>
                <w:color w:val="FFFFFF"/>
                <w:spacing w:val="-2"/>
                <w:sz w:val="21"/>
                <w:szCs w:val="21"/>
                <w:shd w:val="clear" w:color="auto" w:fill="000000"/>
                <w:lang w:val="en-GB"/>
              </w:rPr>
              <w:footnoteReference w:id="4"/>
            </w:r>
            <w:r w:rsidR="00FA642B" w:rsidRPr="00E44281">
              <w:rPr>
                <w:rFonts w:ascii="Arial" w:hAnsi="Arial" w:cs="Arial"/>
                <w:b/>
                <w:bCs/>
                <w:color w:val="FFFFFF"/>
                <w:spacing w:val="-2"/>
                <w:sz w:val="21"/>
                <w:szCs w:val="21"/>
                <w:shd w:val="clear" w:color="auto" w:fill="000000"/>
                <w:lang w:val="en-GB"/>
              </w:rPr>
              <w:t>)</w:t>
            </w:r>
          </w:p>
        </w:tc>
      </w:tr>
    </w:tbl>
    <w:p w14:paraId="557FD1FE" w14:textId="77777777" w:rsidR="00822202" w:rsidRPr="00E44281" w:rsidRDefault="00822202" w:rsidP="00822202">
      <w:pPr>
        <w:rPr>
          <w:rFonts w:ascii="Arial" w:hAnsi="Arial" w:cs="Arial"/>
          <w:vanish/>
          <w:sz w:val="2"/>
          <w:szCs w:val="17"/>
          <w:lang w:val="en-GB"/>
        </w:rPr>
      </w:pPr>
    </w:p>
    <w:tbl>
      <w:tblPr>
        <w:tblW w:w="9648" w:type="dxa"/>
        <w:tblBorders>
          <w:left w:val="single" w:sz="4" w:space="0" w:color="auto"/>
          <w:bottom w:val="single" w:sz="4" w:space="0" w:color="auto"/>
          <w:right w:val="single" w:sz="4" w:space="0" w:color="auto"/>
        </w:tblBorders>
        <w:tblLook w:val="01E0" w:firstRow="1" w:lastRow="1" w:firstColumn="1" w:lastColumn="1" w:noHBand="0" w:noVBand="0"/>
      </w:tblPr>
      <w:tblGrid>
        <w:gridCol w:w="9648"/>
      </w:tblGrid>
      <w:tr w:rsidR="00041727" w:rsidRPr="00E44281" w14:paraId="1639A0A1" w14:textId="77777777" w:rsidTr="0037507E">
        <w:trPr>
          <w:trHeight w:val="3856"/>
        </w:trPr>
        <w:tc>
          <w:tcPr>
            <w:tcW w:w="9648" w:type="dxa"/>
            <w:shd w:val="clear" w:color="auto" w:fill="auto"/>
            <w:vAlign w:val="bottom"/>
          </w:tcPr>
          <w:p w14:paraId="23A7DD09" w14:textId="77777777" w:rsidR="008416DE" w:rsidRPr="00E44281" w:rsidRDefault="008416DE" w:rsidP="008416DE">
            <w:pPr>
              <w:pStyle w:val="Default"/>
              <w:widowControl w:val="0"/>
              <w:spacing w:line="210" w:lineRule="exact"/>
              <w:ind w:left="74"/>
              <w:rPr>
                <w:color w:val="auto"/>
                <w:sz w:val="20"/>
                <w:szCs w:val="17"/>
                <w:lang w:eastAsia="en-US"/>
              </w:rPr>
            </w:pPr>
            <w:r w:rsidRPr="00E44281">
              <w:rPr>
                <w:color w:val="auto"/>
                <w:sz w:val="20"/>
                <w:szCs w:val="17"/>
                <w:lang w:eastAsia="en-US"/>
              </w:rPr>
              <w:t>I declare that:</w:t>
            </w:r>
          </w:p>
          <w:p w14:paraId="79D75AFD" w14:textId="77777777" w:rsidR="008416DE" w:rsidRPr="00E44281" w:rsidRDefault="008416DE"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 xml:space="preserve">I am </w:t>
            </w:r>
            <w:r w:rsidRPr="00E44281">
              <w:rPr>
                <w:sz w:val="20"/>
                <w:szCs w:val="17"/>
              </w:rPr>
              <w:t xml:space="preserve">willing to act as a charity trustee of Leominster Museum </w:t>
            </w:r>
            <w:r w:rsidR="000F1CBF" w:rsidRPr="00E44281">
              <w:rPr>
                <w:sz w:val="20"/>
                <w:szCs w:val="17"/>
              </w:rPr>
              <w:t>CIO</w:t>
            </w:r>
            <w:r w:rsidRPr="00E44281">
              <w:rPr>
                <w:sz w:val="20"/>
                <w:szCs w:val="17"/>
              </w:rPr>
              <w:t xml:space="preserve"> (</w:t>
            </w:r>
            <w:r w:rsidR="00E44281" w:rsidRPr="00E44281">
              <w:rPr>
                <w:sz w:val="20"/>
                <w:szCs w:val="17"/>
              </w:rPr>
              <w:t>“</w:t>
            </w:r>
            <w:r w:rsidRPr="00E44281">
              <w:rPr>
                <w:sz w:val="20"/>
                <w:szCs w:val="17"/>
              </w:rPr>
              <w:t>the charity</w:t>
            </w:r>
            <w:r w:rsidR="00E44281" w:rsidRPr="00E44281">
              <w:rPr>
                <w:sz w:val="20"/>
                <w:szCs w:val="17"/>
              </w:rPr>
              <w:t>”</w:t>
            </w:r>
            <w:r w:rsidRPr="00E44281">
              <w:rPr>
                <w:sz w:val="20"/>
                <w:szCs w:val="17"/>
              </w:rPr>
              <w:t>);</w:t>
            </w:r>
          </w:p>
          <w:p w14:paraId="55CA8901" w14:textId="77777777" w:rsidR="008416DE" w:rsidRPr="00E44281" w:rsidRDefault="008416DE"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sz w:val="20"/>
                <w:szCs w:val="17"/>
              </w:rPr>
              <w:t>I understand the charity</w:t>
            </w:r>
            <w:r w:rsidR="00E44281" w:rsidRPr="00E44281">
              <w:rPr>
                <w:sz w:val="20"/>
                <w:szCs w:val="17"/>
              </w:rPr>
              <w:t>’</w:t>
            </w:r>
            <w:r w:rsidRPr="00E44281">
              <w:rPr>
                <w:sz w:val="20"/>
                <w:szCs w:val="17"/>
              </w:rPr>
              <w:t>s purposes (objects) and rules set out in its governing document;</w:t>
            </w:r>
          </w:p>
          <w:p w14:paraId="55F6D72F" w14:textId="77777777" w:rsidR="008416DE" w:rsidRPr="00E44281" w:rsidRDefault="008416DE"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sz w:val="20"/>
                <w:szCs w:val="17"/>
              </w:rPr>
              <w:t xml:space="preserve">I am not prevented from acting as a trustee </w:t>
            </w:r>
            <w:r w:rsidR="00FA642B" w:rsidRPr="00E44281">
              <w:rPr>
                <w:sz w:val="20"/>
                <w:szCs w:val="17"/>
              </w:rPr>
              <w:t>because I</w:t>
            </w:r>
          </w:p>
          <w:p w14:paraId="79AA0E85" w14:textId="77777777" w:rsidR="00FA642B" w:rsidRPr="00E44281" w:rsidRDefault="00FA642B"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 xml:space="preserve">have an unspent conviction for one or more of the offences listed </w:t>
            </w:r>
            <w:r w:rsidR="008974FE" w:rsidRPr="00E44281">
              <w:rPr>
                <w:color w:val="auto"/>
                <w:sz w:val="20"/>
                <w:szCs w:val="17"/>
                <w:lang w:eastAsia="en-US"/>
              </w:rPr>
              <w:t>in the Disqualification Reasons Table</w:t>
            </w:r>
            <w:r w:rsidR="008974FE" w:rsidRPr="00E44281">
              <w:rPr>
                <w:rStyle w:val="FootnoteReference"/>
                <w:color w:val="auto"/>
                <w:sz w:val="20"/>
                <w:szCs w:val="17"/>
                <w:lang w:eastAsia="en-US"/>
              </w:rPr>
              <w:footnoteReference w:id="5"/>
            </w:r>
          </w:p>
          <w:p w14:paraId="0BFC0C77"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an IVA, debt relief order and/or a bankruptcy order</w:t>
            </w:r>
          </w:p>
          <w:p w14:paraId="5F76E65A"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been removed as a trustee in England, Scotland or Wales (by the Charity Commission or Office of the Scottish Charity Regulator)</w:t>
            </w:r>
          </w:p>
          <w:p w14:paraId="6F700294"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been removed from being in the management or control of any body in Scotland (under relevant legislation)</w:t>
            </w:r>
          </w:p>
          <w:p w14:paraId="371FD995"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been disqualified by the Charity Commission</w:t>
            </w:r>
          </w:p>
          <w:p w14:paraId="5BEAFFAB"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am a disqualified company director</w:t>
            </w:r>
          </w:p>
          <w:p w14:paraId="615F3B74"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am re a designated person for the purposes of antiterrorism legislation</w:t>
            </w:r>
          </w:p>
          <w:p w14:paraId="1D78C668"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am on the sex offenders register</w:t>
            </w:r>
          </w:p>
          <w:p w14:paraId="3D604186"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been found in contempt of court for making (or causing to be made) a false statement</w:t>
            </w:r>
          </w:p>
          <w:p w14:paraId="30BE7EEF" w14:textId="77777777" w:rsidR="00F546F7" w:rsidRPr="00E44281" w:rsidRDefault="00F546F7" w:rsidP="00FA642B">
            <w:pPr>
              <w:pStyle w:val="Default"/>
              <w:widowControl w:val="0"/>
              <w:numPr>
                <w:ilvl w:val="0"/>
                <w:numId w:val="18"/>
              </w:numPr>
              <w:tabs>
                <w:tab w:val="clear" w:pos="2952"/>
                <w:tab w:val="num" w:pos="612"/>
              </w:tabs>
              <w:spacing w:before="60" w:line="210" w:lineRule="exact"/>
              <w:ind w:left="1152" w:hanging="539"/>
              <w:rPr>
                <w:color w:val="auto"/>
                <w:sz w:val="20"/>
                <w:szCs w:val="17"/>
                <w:lang w:eastAsia="en-US"/>
              </w:rPr>
            </w:pPr>
            <w:r w:rsidRPr="00E44281">
              <w:rPr>
                <w:color w:val="auto"/>
                <w:sz w:val="20"/>
                <w:szCs w:val="17"/>
                <w:lang w:eastAsia="en-US"/>
              </w:rPr>
              <w:t>have been found guilty of disobedience to an order or direction of the Charity Commission</w:t>
            </w:r>
            <w:r w:rsidR="008974FE" w:rsidRPr="00E44281">
              <w:rPr>
                <w:color w:val="auto"/>
                <w:sz w:val="20"/>
                <w:szCs w:val="17"/>
                <w:lang w:eastAsia="en-US"/>
              </w:rPr>
              <w:t>.</w:t>
            </w:r>
          </w:p>
          <w:p w14:paraId="171854B8" w14:textId="77777777" w:rsidR="008416DE" w:rsidRPr="00E44281" w:rsidRDefault="008416DE" w:rsidP="00E04935">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 xml:space="preserve">I will </w:t>
            </w:r>
            <w:r w:rsidRPr="00E44281">
              <w:rPr>
                <w:sz w:val="20"/>
                <w:szCs w:val="17"/>
              </w:rPr>
              <w:t>comply with my responsibilities as a charity trustee</w:t>
            </w:r>
            <w:r w:rsidR="00503DB9" w:rsidRPr="00E44281">
              <w:rPr>
                <w:sz w:val="20"/>
                <w:szCs w:val="17"/>
              </w:rPr>
              <w:t xml:space="preserve"> as</w:t>
            </w:r>
            <w:r w:rsidR="0070670C" w:rsidRPr="00E44281">
              <w:rPr>
                <w:sz w:val="20"/>
                <w:szCs w:val="17"/>
              </w:rPr>
              <w:t xml:space="preserve"> </w:t>
            </w:r>
            <w:r w:rsidRPr="00E44281">
              <w:rPr>
                <w:sz w:val="20"/>
                <w:szCs w:val="17"/>
              </w:rPr>
              <w:t>set out in the Charity Commission</w:t>
            </w:r>
            <w:r w:rsidR="00E44281" w:rsidRPr="00E44281">
              <w:rPr>
                <w:sz w:val="20"/>
                <w:szCs w:val="17"/>
              </w:rPr>
              <w:t>’</w:t>
            </w:r>
            <w:r w:rsidRPr="00E44281">
              <w:rPr>
                <w:sz w:val="20"/>
                <w:szCs w:val="17"/>
              </w:rPr>
              <w:t xml:space="preserve">s guidance </w:t>
            </w:r>
            <w:r w:rsidR="00E44281" w:rsidRPr="00E44281">
              <w:rPr>
                <w:sz w:val="20"/>
                <w:szCs w:val="17"/>
              </w:rPr>
              <w:t>‘</w:t>
            </w:r>
            <w:r w:rsidRPr="00E44281">
              <w:rPr>
                <w:sz w:val="20"/>
                <w:szCs w:val="17"/>
              </w:rPr>
              <w:t>The essential trustee (CC3)</w:t>
            </w:r>
            <w:r w:rsidR="00E44281" w:rsidRPr="00E44281">
              <w:rPr>
                <w:sz w:val="20"/>
                <w:szCs w:val="17"/>
              </w:rPr>
              <w:t>’</w:t>
            </w:r>
            <w:r w:rsidR="00777916" w:rsidRPr="00E44281">
              <w:rPr>
                <w:rStyle w:val="FootnoteReference"/>
                <w:sz w:val="20"/>
                <w:szCs w:val="17"/>
              </w:rPr>
              <w:footnoteReference w:id="6"/>
            </w:r>
            <w:r w:rsidRPr="00E44281">
              <w:rPr>
                <w:sz w:val="20"/>
                <w:szCs w:val="17"/>
              </w:rPr>
              <w:t>.</w:t>
            </w:r>
          </w:p>
          <w:p w14:paraId="1B76CBAC" w14:textId="77777777" w:rsidR="008974FE" w:rsidRPr="00E44281" w:rsidRDefault="008974FE" w:rsidP="00E04935">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The charity</w:t>
            </w:r>
            <w:r w:rsidR="00E44281" w:rsidRPr="00E44281">
              <w:rPr>
                <w:color w:val="auto"/>
                <w:sz w:val="20"/>
                <w:szCs w:val="17"/>
                <w:lang w:eastAsia="en-US"/>
              </w:rPr>
              <w:t>’</w:t>
            </w:r>
            <w:r w:rsidRPr="00E44281">
              <w:rPr>
                <w:color w:val="auto"/>
                <w:sz w:val="20"/>
                <w:szCs w:val="17"/>
                <w:lang w:eastAsia="en-US"/>
              </w:rPr>
              <w:t xml:space="preserve">s funds will </w:t>
            </w:r>
            <w:r w:rsidRPr="00E44281">
              <w:rPr>
                <w:sz w:val="20"/>
                <w:szCs w:val="17"/>
              </w:rPr>
              <w:t>continue to be held in its name in a bank or building society account in England or Wales.</w:t>
            </w:r>
          </w:p>
          <w:p w14:paraId="37703B22" w14:textId="77777777" w:rsidR="00FD3D05" w:rsidRPr="00E44281" w:rsidRDefault="00FD3D05"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 xml:space="preserve">If at any time the charity proposes to pay any trustee for being a trustee, or </w:t>
            </w:r>
            <w:r w:rsidR="00CD65B7" w:rsidRPr="00E44281">
              <w:rPr>
                <w:color w:val="auto"/>
                <w:sz w:val="20"/>
                <w:szCs w:val="17"/>
                <w:lang w:eastAsia="en-US"/>
              </w:rPr>
              <w:t xml:space="preserve">to pay </w:t>
            </w:r>
            <w:r w:rsidRPr="00E44281">
              <w:rPr>
                <w:color w:val="auto"/>
                <w:sz w:val="20"/>
                <w:szCs w:val="17"/>
                <w:lang w:eastAsia="en-US"/>
              </w:rPr>
              <w:t>any trustee or person connected to them for providing goods or services, I will only permit this if it:</w:t>
            </w:r>
          </w:p>
          <w:p w14:paraId="67996349" w14:textId="77777777" w:rsidR="00FD3D05" w:rsidRPr="00E44281" w:rsidRDefault="00D70761" w:rsidP="00FD3D05">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is i</w:t>
            </w:r>
            <w:r w:rsidR="00FD3D05" w:rsidRPr="00E44281">
              <w:rPr>
                <w:color w:val="auto"/>
                <w:sz w:val="20"/>
                <w:szCs w:val="17"/>
                <w:lang w:eastAsia="en-US"/>
              </w:rPr>
              <w:t>n the charity</w:t>
            </w:r>
            <w:r w:rsidR="00E44281" w:rsidRPr="00E44281">
              <w:rPr>
                <w:color w:val="auto"/>
                <w:sz w:val="20"/>
                <w:szCs w:val="17"/>
                <w:lang w:eastAsia="en-US"/>
              </w:rPr>
              <w:t>’</w:t>
            </w:r>
            <w:r w:rsidR="00FD3D05" w:rsidRPr="00E44281">
              <w:rPr>
                <w:color w:val="auto"/>
                <w:sz w:val="20"/>
                <w:szCs w:val="17"/>
                <w:lang w:eastAsia="en-US"/>
              </w:rPr>
              <w:t>s best interests,</w:t>
            </w:r>
          </w:p>
          <w:p w14:paraId="0282E2DB" w14:textId="77777777" w:rsidR="00FD3D05" w:rsidRPr="00E44281" w:rsidRDefault="00D70761" w:rsidP="00FD3D05">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is l</w:t>
            </w:r>
            <w:r w:rsidR="00FD3D05" w:rsidRPr="00E44281">
              <w:rPr>
                <w:color w:val="auto"/>
                <w:sz w:val="20"/>
                <w:szCs w:val="17"/>
                <w:lang w:eastAsia="en-US"/>
              </w:rPr>
              <w:t>awful and authorised</w:t>
            </w:r>
            <w:r w:rsidRPr="00E44281">
              <w:rPr>
                <w:color w:val="auto"/>
                <w:sz w:val="20"/>
                <w:szCs w:val="17"/>
                <w:lang w:eastAsia="en-US"/>
              </w:rPr>
              <w:t>, and</w:t>
            </w:r>
          </w:p>
          <w:p w14:paraId="72459E48" w14:textId="77777777" w:rsidR="00D70761" w:rsidRPr="00E44281" w:rsidRDefault="00D70761" w:rsidP="00FD3D05">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helps the charity carry out its purposes (or is a necessary by-product of its carrying out its purposes).</w:t>
            </w:r>
          </w:p>
          <w:p w14:paraId="73D62F3C" w14:textId="77777777" w:rsidR="008416DE" w:rsidRPr="00E44281" w:rsidRDefault="008416DE"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understand that it</w:t>
            </w:r>
            <w:r w:rsidR="00E44281" w:rsidRPr="00E44281">
              <w:rPr>
                <w:color w:val="auto"/>
                <w:sz w:val="20"/>
                <w:szCs w:val="17"/>
                <w:lang w:eastAsia="en-US"/>
              </w:rPr>
              <w:t>’</w:t>
            </w:r>
            <w:r w:rsidRPr="00E44281">
              <w:rPr>
                <w:color w:val="auto"/>
                <w:sz w:val="20"/>
                <w:szCs w:val="17"/>
                <w:lang w:eastAsia="en-US"/>
              </w:rPr>
              <w:t>s an offence under section 60(1)(b) of the Charities Act 2011 to knowingly or recklessly provide false or misleading information.</w:t>
            </w:r>
          </w:p>
          <w:p w14:paraId="7ADF041C" w14:textId="77777777" w:rsidR="008416DE" w:rsidRPr="00E44281" w:rsidRDefault="008416DE" w:rsidP="008416DE">
            <w:pPr>
              <w:pStyle w:val="Default"/>
              <w:widowControl w:val="0"/>
              <w:spacing w:before="120" w:line="210" w:lineRule="exact"/>
              <w:ind w:left="72"/>
              <w:rPr>
                <w:color w:val="auto"/>
                <w:sz w:val="20"/>
                <w:szCs w:val="17"/>
                <w:lang w:eastAsia="en-US"/>
              </w:rPr>
            </w:pPr>
            <w:r w:rsidRPr="00E44281">
              <w:rPr>
                <w:color w:val="auto"/>
                <w:sz w:val="20"/>
                <w:szCs w:val="17"/>
                <w:lang w:eastAsia="en-US"/>
              </w:rPr>
              <w:t>For charities that work with vulnerable people (including children):</w:t>
            </w:r>
          </w:p>
          <w:p w14:paraId="58AD94FD" w14:textId="77777777" w:rsidR="00041727" w:rsidRPr="00E44281" w:rsidRDefault="008416DE" w:rsidP="007969F0">
            <w:pPr>
              <w:pStyle w:val="Default"/>
              <w:widowControl w:val="0"/>
              <w:numPr>
                <w:ilvl w:val="0"/>
                <w:numId w:val="18"/>
              </w:numPr>
              <w:tabs>
                <w:tab w:val="clear" w:pos="2952"/>
                <w:tab w:val="num" w:pos="612"/>
              </w:tabs>
              <w:spacing w:before="120" w:line="210" w:lineRule="exact"/>
              <w:ind w:left="612" w:hanging="540"/>
              <w:rPr>
                <w:color w:val="auto"/>
                <w:sz w:val="17"/>
                <w:szCs w:val="17"/>
                <w:lang w:eastAsia="en-US"/>
              </w:rPr>
            </w:pPr>
            <w:r w:rsidRPr="00E44281">
              <w:rPr>
                <w:sz w:val="20"/>
                <w:szCs w:val="17"/>
              </w:rPr>
              <w:t>I have read and understood the Charity Commission</w:t>
            </w:r>
            <w:r w:rsidR="00E44281" w:rsidRPr="00E44281">
              <w:rPr>
                <w:sz w:val="20"/>
                <w:szCs w:val="17"/>
              </w:rPr>
              <w:t>’</w:t>
            </w:r>
            <w:r w:rsidRPr="00E44281">
              <w:rPr>
                <w:sz w:val="20"/>
                <w:szCs w:val="17"/>
              </w:rPr>
              <w:t xml:space="preserve">s safeguarding guidance </w:t>
            </w:r>
            <w:r w:rsidRPr="00E44281">
              <w:rPr>
                <w:rStyle w:val="FootnoteReference"/>
                <w:sz w:val="20"/>
                <w:szCs w:val="17"/>
              </w:rPr>
              <w:footnoteReference w:id="7"/>
            </w:r>
          </w:p>
        </w:tc>
      </w:tr>
    </w:tbl>
    <w:p w14:paraId="3BD3F77C" w14:textId="77777777" w:rsidR="00053BEB" w:rsidRPr="00E44281" w:rsidRDefault="00053BEB" w:rsidP="00822202">
      <w:pPr>
        <w:rPr>
          <w:vanish/>
          <w:sz w:val="16"/>
          <w:lang w:val="en-GB"/>
        </w:rPr>
      </w:pPr>
    </w:p>
    <w:p w14:paraId="4DCA3653" w14:textId="77777777" w:rsidR="00053BEB" w:rsidRPr="00E44281" w:rsidRDefault="00053BEB">
      <w:pPr>
        <w:jc w:val="left"/>
        <w:rPr>
          <w:vanish/>
          <w:sz w:val="16"/>
          <w:lang w:val="en-GB"/>
        </w:rPr>
      </w:pPr>
      <w:r w:rsidRPr="00E44281">
        <w:rPr>
          <w:vanish/>
          <w:sz w:val="16"/>
          <w:lang w:val="en-GB"/>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A6415A" w:rsidRPr="00E44281" w14:paraId="5B81B0F4" w14:textId="77777777" w:rsidTr="00822202">
        <w:trPr>
          <w:trHeight w:hRule="exact" w:val="595"/>
        </w:trPr>
        <w:tc>
          <w:tcPr>
            <w:tcW w:w="9648" w:type="dxa"/>
            <w:tcBorders>
              <w:top w:val="single" w:sz="4" w:space="0" w:color="auto"/>
              <w:left w:val="single" w:sz="4" w:space="0" w:color="auto"/>
              <w:bottom w:val="nil"/>
              <w:right w:val="single" w:sz="4" w:space="0" w:color="auto"/>
            </w:tcBorders>
            <w:shd w:val="clear" w:color="auto" w:fill="auto"/>
            <w:vAlign w:val="center"/>
          </w:tcPr>
          <w:p w14:paraId="6192E5AB" w14:textId="77777777" w:rsidR="00A6415A" w:rsidRPr="00E44281" w:rsidRDefault="00A6415A" w:rsidP="00BB296F">
            <w:pPr>
              <w:keepNext/>
              <w:tabs>
                <w:tab w:val="left" w:pos="1620"/>
              </w:tabs>
              <w:kinsoku w:val="0"/>
              <w:overflowPunct w:val="0"/>
              <w:spacing w:line="241" w:lineRule="exact"/>
              <w:ind w:left="215"/>
              <w:jc w:val="left"/>
              <w:textAlignment w:val="baseline"/>
              <w:rPr>
                <w:rFonts w:ascii="Arial" w:hAnsi="Arial" w:cs="Arial"/>
                <w:b/>
                <w:bCs/>
                <w:color w:val="FFFFFF"/>
                <w:spacing w:val="-2"/>
                <w:sz w:val="21"/>
                <w:szCs w:val="21"/>
                <w:shd w:val="clear" w:color="auto" w:fill="000000"/>
                <w:lang w:val="en-GB"/>
              </w:rPr>
            </w:pPr>
            <w:r w:rsidRPr="00E44281">
              <w:rPr>
                <w:rFonts w:ascii="Arial" w:hAnsi="Arial" w:cs="Arial"/>
                <w:b/>
                <w:bCs/>
                <w:color w:val="FFFFFF"/>
                <w:spacing w:val="-2"/>
                <w:sz w:val="21"/>
                <w:szCs w:val="21"/>
                <w:shd w:val="clear" w:color="auto" w:fill="000000"/>
                <w:lang w:val="en-GB"/>
              </w:rPr>
              <w:lastRenderedPageBreak/>
              <w:t>Section 3</w:t>
            </w:r>
            <w:r w:rsidRPr="00E44281">
              <w:rPr>
                <w:rFonts w:ascii="Arial" w:hAnsi="Arial" w:cs="Arial"/>
                <w:b/>
                <w:bCs/>
                <w:color w:val="FFFFFF"/>
                <w:spacing w:val="-2"/>
                <w:sz w:val="21"/>
                <w:szCs w:val="21"/>
                <w:shd w:val="clear" w:color="auto" w:fill="000000"/>
                <w:lang w:val="en-GB"/>
              </w:rPr>
              <w:tab/>
              <w:t>HM Revenue &amp; Customs Declaration Wording</w:t>
            </w:r>
            <w:r w:rsidR="00615C1B" w:rsidRPr="00E44281">
              <w:rPr>
                <w:rFonts w:ascii="Arial" w:hAnsi="Arial" w:cs="Arial"/>
                <w:b/>
                <w:bCs/>
                <w:color w:val="FFFFFF"/>
                <w:spacing w:val="-2"/>
                <w:sz w:val="21"/>
                <w:szCs w:val="21"/>
                <w:shd w:val="clear" w:color="auto" w:fill="000000"/>
                <w:lang w:val="en-GB"/>
              </w:rPr>
              <w:t xml:space="preserve"> (March 2017 update</w:t>
            </w:r>
            <w:r w:rsidR="009A688B" w:rsidRPr="00E44281">
              <w:rPr>
                <w:rStyle w:val="FootnoteReference"/>
                <w:rFonts w:ascii="Arial" w:hAnsi="Arial" w:cs="Arial"/>
                <w:b/>
                <w:bCs/>
                <w:color w:val="FFFFFF"/>
                <w:spacing w:val="-2"/>
                <w:sz w:val="21"/>
                <w:szCs w:val="21"/>
                <w:shd w:val="clear" w:color="auto" w:fill="000000"/>
                <w:lang w:val="en-GB"/>
              </w:rPr>
              <w:footnoteReference w:id="8"/>
            </w:r>
            <w:r w:rsidR="00615C1B" w:rsidRPr="00E44281">
              <w:rPr>
                <w:rFonts w:ascii="Arial" w:hAnsi="Arial" w:cs="Arial"/>
                <w:b/>
                <w:bCs/>
                <w:color w:val="FFFFFF"/>
                <w:spacing w:val="-2"/>
                <w:sz w:val="21"/>
                <w:szCs w:val="21"/>
                <w:shd w:val="clear" w:color="auto" w:fill="000000"/>
                <w:lang w:val="en-GB"/>
              </w:rPr>
              <w:t>)</w:t>
            </w:r>
          </w:p>
        </w:tc>
      </w:tr>
    </w:tbl>
    <w:p w14:paraId="196E66B2" w14:textId="77777777" w:rsidR="00822202" w:rsidRPr="00E44281" w:rsidRDefault="00822202" w:rsidP="00822202">
      <w:pPr>
        <w:rPr>
          <w:vanish/>
          <w:sz w:val="2"/>
          <w:lang w:val="en-GB"/>
        </w:rPr>
      </w:pPr>
    </w:p>
    <w:tbl>
      <w:tblPr>
        <w:tblW w:w="9648" w:type="dxa"/>
        <w:tblBorders>
          <w:left w:val="single" w:sz="4" w:space="0" w:color="auto"/>
          <w:bottom w:val="single" w:sz="4" w:space="0" w:color="auto"/>
          <w:right w:val="single" w:sz="4" w:space="0" w:color="auto"/>
        </w:tblBorders>
        <w:tblLook w:val="01E0" w:firstRow="1" w:lastRow="1" w:firstColumn="1" w:lastColumn="1" w:noHBand="0" w:noVBand="0"/>
      </w:tblPr>
      <w:tblGrid>
        <w:gridCol w:w="9648"/>
      </w:tblGrid>
      <w:tr w:rsidR="00041727" w:rsidRPr="00E44281" w14:paraId="76437EC5" w14:textId="77777777" w:rsidTr="00822202">
        <w:trPr>
          <w:trHeight w:val="340"/>
        </w:trPr>
        <w:tc>
          <w:tcPr>
            <w:tcW w:w="9648" w:type="dxa"/>
            <w:shd w:val="clear" w:color="auto" w:fill="auto"/>
            <w:vAlign w:val="bottom"/>
          </w:tcPr>
          <w:p w14:paraId="3B667D47" w14:textId="77777777" w:rsidR="00041727" w:rsidRPr="00E44281" w:rsidRDefault="00041727" w:rsidP="00BB3320">
            <w:pPr>
              <w:widowControl w:val="0"/>
              <w:kinsoku w:val="0"/>
              <w:overflowPunct w:val="0"/>
              <w:spacing w:line="210" w:lineRule="exact"/>
              <w:ind w:left="74" w:right="181"/>
              <w:jc w:val="left"/>
              <w:textAlignment w:val="baseline"/>
              <w:rPr>
                <w:rFonts w:ascii="Arial" w:hAnsi="Arial" w:cs="Arial"/>
                <w:sz w:val="20"/>
                <w:szCs w:val="17"/>
                <w:lang w:val="en-GB"/>
              </w:rPr>
            </w:pPr>
            <w:r w:rsidRPr="00E44281">
              <w:rPr>
                <w:rFonts w:ascii="Arial" w:hAnsi="Arial" w:cs="Arial"/>
                <w:sz w:val="20"/>
                <w:szCs w:val="17"/>
                <w:lang w:val="en-GB"/>
              </w:rPr>
              <w:t>I declare that:</w:t>
            </w:r>
          </w:p>
          <w:p w14:paraId="65E0D2A0"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am not disqualified f</w:t>
            </w:r>
            <w:r w:rsidR="00393BB2" w:rsidRPr="00E44281">
              <w:rPr>
                <w:color w:val="auto"/>
                <w:sz w:val="20"/>
                <w:szCs w:val="17"/>
                <w:lang w:eastAsia="en-US"/>
              </w:rPr>
              <w:t>rom acting as a charity trustee;</w:t>
            </w:r>
          </w:p>
          <w:p w14:paraId="7CFD290D"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been convicted of an offence involving deception or dishonesty (</w:t>
            </w:r>
            <w:r w:rsidRPr="00E44281">
              <w:rPr>
                <w:b/>
                <w:color w:val="auto"/>
                <w:sz w:val="20"/>
                <w:szCs w:val="17"/>
                <w:lang w:eastAsia="en-US"/>
              </w:rPr>
              <w:t xml:space="preserve">or </w:t>
            </w:r>
            <w:r w:rsidRPr="00E44281">
              <w:rPr>
                <w:color w:val="auto"/>
                <w:sz w:val="20"/>
                <w:szCs w:val="17"/>
                <w:lang w:eastAsia="en-US"/>
              </w:rPr>
              <w:t>any such convictio</w:t>
            </w:r>
            <w:r w:rsidR="00393BB2" w:rsidRPr="00E44281">
              <w:rPr>
                <w:color w:val="auto"/>
                <w:sz w:val="20"/>
                <w:szCs w:val="17"/>
                <w:lang w:eastAsia="en-US"/>
              </w:rPr>
              <w:t>n is legally regarded as spent);</w:t>
            </w:r>
          </w:p>
          <w:p w14:paraId="171CCB44"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been involved in tax fraud or other fraudulent behaviour including misrepre</w:t>
            </w:r>
            <w:r w:rsidR="00393BB2" w:rsidRPr="00E44281">
              <w:rPr>
                <w:color w:val="auto"/>
                <w:sz w:val="20"/>
                <w:szCs w:val="17"/>
                <w:lang w:eastAsia="en-US"/>
              </w:rPr>
              <w:t>sentation and/or identity theft;</w:t>
            </w:r>
          </w:p>
          <w:p w14:paraId="46AEA6C6" w14:textId="77777777" w:rsidR="00260086" w:rsidRPr="00E44281" w:rsidRDefault="00260086" w:rsidP="00BE2112">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used arrangements notified under the Disclosure of Tax Avoidance Schemes (</w:t>
            </w:r>
            <w:r w:rsidR="00E44281" w:rsidRPr="00E44281">
              <w:rPr>
                <w:color w:val="auto"/>
                <w:sz w:val="20"/>
                <w:szCs w:val="17"/>
                <w:lang w:eastAsia="en-US"/>
              </w:rPr>
              <w:t>“</w:t>
            </w:r>
            <w:r w:rsidRPr="00E44281">
              <w:rPr>
                <w:color w:val="auto"/>
                <w:sz w:val="20"/>
                <w:szCs w:val="17"/>
                <w:lang w:eastAsia="en-US"/>
              </w:rPr>
              <w:t>DOTAS</w:t>
            </w:r>
            <w:r w:rsidR="00E44281" w:rsidRPr="00E44281">
              <w:rPr>
                <w:color w:val="auto"/>
                <w:sz w:val="20"/>
                <w:szCs w:val="17"/>
                <w:lang w:eastAsia="en-US"/>
              </w:rPr>
              <w:t>”</w:t>
            </w:r>
            <w:r w:rsidRPr="00E44281">
              <w:rPr>
                <w:color w:val="auto"/>
                <w:sz w:val="20"/>
                <w:szCs w:val="17"/>
                <w:lang w:eastAsia="en-US"/>
              </w:rPr>
              <w:t>) rules in Part 7 Finance Act 2004 in respect of which a reference number has been issued under section 311 of Finance Act 2004, where the arrangements featured charitable reliefs or which used a charity, and where my tax position has been adjusted by HMRC to wholly or partly remove the tax advantage generated by the arrangements and such adjustments have become final;</w:t>
            </w:r>
          </w:p>
          <w:p w14:paraId="3540E72D" w14:textId="77777777" w:rsidR="00260086" w:rsidRPr="00E44281" w:rsidRDefault="00260086" w:rsidP="00BE2112">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used tax arrangements which have been successfully counteracted under the general anti-abuse rules (see Part 5 of Finance Act 2013 or section 10 National Insurance Contributions Act 2014, as enacted or as amended from time to time) where such counteraction has become final;</w:t>
            </w:r>
          </w:p>
          <w:p w14:paraId="15F17CBF" w14:textId="77777777" w:rsidR="00260086" w:rsidRPr="00E44281" w:rsidRDefault="00260086" w:rsidP="00BE2112">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been actively involved in designing and/or promoting tax avoidance schemes featuring charitable reliefs or which used a charity, and I am not:</w:t>
            </w:r>
          </w:p>
          <w:p w14:paraId="6C4B653B" w14:textId="77777777" w:rsidR="00260086" w:rsidRPr="00E44281" w:rsidRDefault="00260086" w:rsidP="00BE2112">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a promoter</w:t>
            </w:r>
            <w:r w:rsidR="00BE2112" w:rsidRPr="00E44281">
              <w:rPr>
                <w:color w:val="auto"/>
                <w:sz w:val="20"/>
                <w:szCs w:val="17"/>
                <w:lang w:eastAsia="en-US"/>
              </w:rPr>
              <w:footnoteReference w:id="9"/>
            </w:r>
            <w:r w:rsidRPr="00E44281">
              <w:rPr>
                <w:color w:val="auto"/>
                <w:sz w:val="20"/>
                <w:szCs w:val="17"/>
                <w:lang w:eastAsia="en-US"/>
              </w:rPr>
              <w:t xml:space="preserve"> named by HMRC under the Promoters of Tax Avoidance Schemes (POTAS) legislation in</w:t>
            </w:r>
            <w:r w:rsidR="00BE2112" w:rsidRPr="00E44281">
              <w:rPr>
                <w:color w:val="auto"/>
                <w:sz w:val="20"/>
                <w:szCs w:val="17"/>
                <w:lang w:eastAsia="en-US"/>
              </w:rPr>
              <w:t xml:space="preserve"> Part 5 of Finance Act 2014, or</w:t>
            </w:r>
          </w:p>
          <w:p w14:paraId="23776AF7" w14:textId="77777777" w:rsidR="00BE2112" w:rsidRPr="00E44281" w:rsidRDefault="00BE2112" w:rsidP="00BE2112">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a promoter of any tax arrangements designed or intended to obtain for any person a tax advantage and such tax advantage has successfully counteracted by HMRC under the general anti-abuse rule (see Part 5 of Finance Act 2013 and section 10 National Insurance Contributions Act 2014 as enacted or as amended from time to time) and such counteraction has become final, or</w:t>
            </w:r>
          </w:p>
          <w:p w14:paraId="374F5A2D" w14:textId="77777777" w:rsidR="00BE2112" w:rsidRPr="00E44281" w:rsidRDefault="00BE2112" w:rsidP="00BE2112">
            <w:pPr>
              <w:pStyle w:val="Default"/>
              <w:widowControl w:val="0"/>
              <w:numPr>
                <w:ilvl w:val="0"/>
                <w:numId w:val="18"/>
              </w:numPr>
              <w:tabs>
                <w:tab w:val="clear" w:pos="2952"/>
                <w:tab w:val="num" w:pos="1163"/>
              </w:tabs>
              <w:spacing w:line="210" w:lineRule="exact"/>
              <w:ind w:left="1163" w:hanging="539"/>
              <w:rPr>
                <w:color w:val="auto"/>
                <w:sz w:val="20"/>
                <w:szCs w:val="17"/>
                <w:lang w:eastAsia="en-US"/>
              </w:rPr>
            </w:pPr>
            <w:r w:rsidRPr="00E44281">
              <w:rPr>
                <w:color w:val="auto"/>
                <w:sz w:val="20"/>
                <w:szCs w:val="17"/>
                <w:lang w:eastAsia="en-US"/>
              </w:rPr>
              <w:t>a promoter of arrangements notified under DOTAS, in respect of which a reference number has been issued under section 311 of Finance Act 2004, and the tax position of all or any of the users of the arrangements has been adjusted by HMRC to wholly or partly remove the tax advantage generated by the arrangements and such adjustments have become final;</w:t>
            </w:r>
          </w:p>
          <w:p w14:paraId="7A433F05"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 xml:space="preserve">I </w:t>
            </w:r>
            <w:r w:rsidR="00393BB2" w:rsidRPr="00E44281">
              <w:rPr>
                <w:color w:val="auto"/>
                <w:sz w:val="20"/>
                <w:szCs w:val="17"/>
                <w:lang w:eastAsia="en-US"/>
              </w:rPr>
              <w:t>am not an undischarged bankrupt;</w:t>
            </w:r>
          </w:p>
          <w:p w14:paraId="00D59862"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made compositions or arrangements with my creditors from w</w:t>
            </w:r>
            <w:r w:rsidR="00393BB2" w:rsidRPr="00E44281">
              <w:rPr>
                <w:color w:val="auto"/>
                <w:sz w:val="20"/>
                <w:szCs w:val="17"/>
                <w:lang w:eastAsia="en-US"/>
              </w:rPr>
              <w:t>hich I have not been discharged;</w:t>
            </w:r>
          </w:p>
          <w:p w14:paraId="1D439AEE"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been removed from serving as a charity trustee, or been stopped from acting in a manag</w:t>
            </w:r>
            <w:r w:rsidR="00393BB2" w:rsidRPr="00E44281">
              <w:rPr>
                <w:color w:val="auto"/>
                <w:sz w:val="20"/>
                <w:szCs w:val="17"/>
                <w:lang w:eastAsia="en-US"/>
              </w:rPr>
              <w:t>ement position within a charity;</w:t>
            </w:r>
          </w:p>
          <w:p w14:paraId="459B6033"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20"/>
                <w:szCs w:val="17"/>
                <w:lang w:eastAsia="en-US"/>
              </w:rPr>
            </w:pPr>
            <w:r w:rsidRPr="00E44281">
              <w:rPr>
                <w:color w:val="auto"/>
                <w:sz w:val="20"/>
                <w:szCs w:val="17"/>
                <w:lang w:eastAsia="en-US"/>
              </w:rPr>
              <w:t>I have not been disqualified fro</w:t>
            </w:r>
            <w:r w:rsidR="00393BB2" w:rsidRPr="00E44281">
              <w:rPr>
                <w:color w:val="auto"/>
                <w:sz w:val="20"/>
                <w:szCs w:val="17"/>
                <w:lang w:eastAsia="en-US"/>
              </w:rPr>
              <w:t>m serving as a Company Director; and</w:t>
            </w:r>
          </w:p>
          <w:p w14:paraId="74C64B4B" w14:textId="77777777" w:rsidR="00041727" w:rsidRPr="00E44281" w:rsidRDefault="00041727" w:rsidP="007969F0">
            <w:pPr>
              <w:pStyle w:val="Default"/>
              <w:widowControl w:val="0"/>
              <w:numPr>
                <w:ilvl w:val="0"/>
                <w:numId w:val="18"/>
              </w:numPr>
              <w:tabs>
                <w:tab w:val="clear" w:pos="2952"/>
                <w:tab w:val="num" w:pos="612"/>
              </w:tabs>
              <w:spacing w:before="60" w:line="210" w:lineRule="exact"/>
              <w:ind w:left="613" w:hanging="539"/>
              <w:rPr>
                <w:color w:val="auto"/>
                <w:sz w:val="17"/>
                <w:szCs w:val="17"/>
                <w:lang w:eastAsia="en-US"/>
              </w:rPr>
            </w:pPr>
            <w:r w:rsidRPr="00E44281">
              <w:rPr>
                <w:color w:val="auto"/>
                <w:sz w:val="20"/>
                <w:szCs w:val="17"/>
                <w:lang w:eastAsia="en-US"/>
              </w:rPr>
              <w:t>I will at all times seek to ensure the charity</w:t>
            </w:r>
            <w:r w:rsidR="00E44281" w:rsidRPr="00E44281">
              <w:rPr>
                <w:color w:val="auto"/>
                <w:sz w:val="20"/>
                <w:szCs w:val="17"/>
                <w:lang w:eastAsia="en-US"/>
              </w:rPr>
              <w:t>’</w:t>
            </w:r>
            <w:r w:rsidRPr="00E44281">
              <w:rPr>
                <w:color w:val="auto"/>
                <w:sz w:val="20"/>
                <w:szCs w:val="17"/>
                <w:lang w:eastAsia="en-US"/>
              </w:rPr>
              <w:t>s funds, and charity tax reliefs received by this organisation, are us</w:t>
            </w:r>
            <w:r w:rsidR="00393BB2" w:rsidRPr="00E44281">
              <w:rPr>
                <w:color w:val="auto"/>
                <w:sz w:val="20"/>
                <w:szCs w:val="17"/>
                <w:lang w:eastAsia="en-US"/>
              </w:rPr>
              <w:t>ed only for charitable purposes.</w:t>
            </w:r>
          </w:p>
        </w:tc>
      </w:tr>
    </w:tbl>
    <w:p w14:paraId="16633598" w14:textId="77777777" w:rsidR="00053BEB" w:rsidRPr="00E44281" w:rsidRDefault="00053BEB">
      <w:pPr>
        <w:jc w:val="left"/>
        <w:rPr>
          <w:b/>
          <w:lang w:val="en-GB"/>
        </w:rPr>
      </w:pPr>
    </w:p>
    <w:p w14:paraId="770BBC97" w14:textId="77777777" w:rsidR="00895FAD" w:rsidRPr="00E44281" w:rsidRDefault="00895FAD" w:rsidP="00843389">
      <w:pPr>
        <w:pStyle w:val="MusBody"/>
        <w:keepNext/>
        <w:tabs>
          <w:tab w:val="left" w:leader="dot" w:pos="5103"/>
          <w:tab w:val="left" w:pos="6237"/>
          <w:tab w:val="left" w:leader="dot" w:pos="9360"/>
        </w:tabs>
        <w:spacing w:before="0"/>
      </w:pPr>
      <w:r w:rsidRPr="00E44281">
        <w:rPr>
          <w:b/>
        </w:rPr>
        <w:t>I accept</w:t>
      </w:r>
      <w:r w:rsidRPr="00E44281">
        <w:t xml:space="preserve"> office as a charity trustee of Leominster Museum CIO; and</w:t>
      </w:r>
    </w:p>
    <w:p w14:paraId="184EEBC9" w14:textId="77777777" w:rsidR="004C0FA1" w:rsidRPr="00E44281" w:rsidRDefault="004C0FA1" w:rsidP="006D6202">
      <w:pPr>
        <w:pStyle w:val="MusBody"/>
        <w:keepNext/>
        <w:tabs>
          <w:tab w:val="left" w:leader="dot" w:pos="5103"/>
          <w:tab w:val="left" w:pos="6237"/>
          <w:tab w:val="left" w:leader="dot" w:pos="9360"/>
        </w:tabs>
        <w:spacing w:before="0"/>
      </w:pPr>
      <w:r w:rsidRPr="00E44281">
        <w:rPr>
          <w:b/>
        </w:rPr>
        <w:t>I confirm</w:t>
      </w:r>
      <w:r w:rsidRPr="00E44281">
        <w:t xml:space="preserve"> that all the personal details in Section 1 above are accurate</w:t>
      </w:r>
      <w:r w:rsidR="006D6202" w:rsidRPr="00E44281">
        <w:t>,</w:t>
      </w:r>
      <w:r w:rsidRPr="00E44281">
        <w:t xml:space="preserve"> and that all the declarations by me in Sections 2 and 3 above are true</w:t>
      </w:r>
      <w:r w:rsidR="00334536" w:rsidRPr="00E44281">
        <w:t>, complete and correct</w:t>
      </w:r>
      <w:r w:rsidR="00B41437" w:rsidRPr="00E44281">
        <w:t xml:space="preserve"> </w:t>
      </w:r>
      <w:r w:rsidR="00FB34EC" w:rsidRPr="00E44281">
        <w:rPr>
          <w:i/>
          <w:iCs/>
        </w:rPr>
        <w:t>(please tick the appropriate box)</w:t>
      </w:r>
      <w:r w:rsidR="00FB34EC" w:rsidRPr="00E44281">
        <w:t xml:space="preserve"> </w:t>
      </w:r>
      <w:r w:rsidR="00630BF2" w:rsidRPr="00E44281">
        <w:t>…</w:t>
      </w:r>
    </w:p>
    <w:p w14:paraId="26B84C79" w14:textId="77777777" w:rsidR="00D70761" w:rsidRPr="00E44281" w:rsidRDefault="00630BF2" w:rsidP="006D6202">
      <w:pPr>
        <w:pStyle w:val="MusBody"/>
        <w:keepNext/>
        <w:tabs>
          <w:tab w:val="left" w:pos="1418"/>
          <w:tab w:val="left" w:pos="4395"/>
          <w:tab w:val="left" w:pos="4933"/>
        </w:tabs>
        <w:spacing w:before="60"/>
        <w:ind w:left="1418" w:hanging="698"/>
      </w:pPr>
      <w:r w:rsidRPr="00E44281">
        <w:fldChar w:fldCharType="begin">
          <w:ffData>
            <w:name w:val="Check2"/>
            <w:enabled/>
            <w:calcOnExit w:val="0"/>
            <w:checkBox>
              <w:sizeAuto/>
              <w:default w:val="0"/>
            </w:checkBox>
          </w:ffData>
        </w:fldChar>
      </w:r>
      <w:bookmarkStart w:id="4" w:name="Check2"/>
      <w:r w:rsidRPr="00E44281">
        <w:instrText xml:space="preserve"> FORMCHECKBOX </w:instrText>
      </w:r>
      <w:r w:rsidR="00176C32">
        <w:fldChar w:fldCharType="separate"/>
      </w:r>
      <w:r w:rsidRPr="00E44281">
        <w:fldChar w:fldCharType="end"/>
      </w:r>
      <w:bookmarkEnd w:id="4"/>
      <w:r w:rsidRPr="00E44281">
        <w:tab/>
        <w:t>w</w:t>
      </w:r>
      <w:r w:rsidR="0010378C" w:rsidRPr="00E44281">
        <w:t>ithout further clarification</w:t>
      </w:r>
    </w:p>
    <w:p w14:paraId="075A7841" w14:textId="77777777" w:rsidR="0010378C" w:rsidRPr="00E44281" w:rsidRDefault="00630BF2" w:rsidP="006D6202">
      <w:pPr>
        <w:pStyle w:val="MusBody"/>
        <w:keepNext/>
        <w:tabs>
          <w:tab w:val="left" w:pos="1418"/>
          <w:tab w:val="left" w:pos="4395"/>
          <w:tab w:val="left" w:pos="4933"/>
        </w:tabs>
        <w:spacing w:before="60"/>
        <w:ind w:left="1418" w:hanging="698"/>
      </w:pPr>
      <w:r w:rsidRPr="00E44281">
        <w:fldChar w:fldCharType="begin">
          <w:ffData>
            <w:name w:val="Check3"/>
            <w:enabled/>
            <w:calcOnExit w:val="0"/>
            <w:checkBox>
              <w:sizeAuto/>
              <w:default w:val="0"/>
            </w:checkBox>
          </w:ffData>
        </w:fldChar>
      </w:r>
      <w:bookmarkStart w:id="5" w:name="Check3"/>
      <w:r w:rsidRPr="00E44281">
        <w:instrText xml:space="preserve"> FORMCHECKBOX </w:instrText>
      </w:r>
      <w:r w:rsidR="00176C32">
        <w:fldChar w:fldCharType="separate"/>
      </w:r>
      <w:r w:rsidRPr="00E44281">
        <w:fldChar w:fldCharType="end"/>
      </w:r>
      <w:bookmarkEnd w:id="5"/>
      <w:r w:rsidRPr="00E44281">
        <w:tab/>
        <w:t>with the clarification</w:t>
      </w:r>
      <w:r w:rsidR="00D70761" w:rsidRPr="00E44281">
        <w:t>, or subject to the information,</w:t>
      </w:r>
      <w:r w:rsidRPr="00E44281">
        <w:t xml:space="preserve"> in the </w:t>
      </w:r>
      <w:r w:rsidR="00D70761" w:rsidRPr="00E44281">
        <w:t xml:space="preserve">box </w:t>
      </w:r>
      <w:r w:rsidR="00843389" w:rsidRPr="00E44281">
        <w:t>overleaf</w:t>
      </w:r>
      <w:r w:rsidR="00D70761" w:rsidRPr="00E44281">
        <w:t xml:space="preserve"> and any continuation sheet attached</w:t>
      </w:r>
    </w:p>
    <w:p w14:paraId="34C4153A" w14:textId="77777777" w:rsidR="004C0FA1" w:rsidRPr="00E44281" w:rsidRDefault="004C0FA1" w:rsidP="006D6202">
      <w:pPr>
        <w:pStyle w:val="MusBody"/>
        <w:keepNext/>
        <w:tabs>
          <w:tab w:val="left" w:leader="dot" w:pos="5103"/>
          <w:tab w:val="left" w:pos="6237"/>
          <w:tab w:val="left" w:leader="dot" w:pos="9360"/>
        </w:tabs>
        <w:spacing w:before="0"/>
        <w:rPr>
          <w:sz w:val="20"/>
        </w:rPr>
      </w:pPr>
    </w:p>
    <w:p w14:paraId="616F3413" w14:textId="77777777" w:rsidR="00334536" w:rsidRPr="00E44281" w:rsidRDefault="00334536" w:rsidP="006D6202">
      <w:pPr>
        <w:pStyle w:val="MusBody"/>
        <w:keepNext/>
        <w:tabs>
          <w:tab w:val="left" w:leader="dot" w:pos="5103"/>
          <w:tab w:val="left" w:pos="6237"/>
          <w:tab w:val="left" w:leader="dot" w:pos="9360"/>
        </w:tabs>
        <w:spacing w:before="0"/>
        <w:rPr>
          <w:sz w:val="20"/>
        </w:rPr>
      </w:pPr>
    </w:p>
    <w:p w14:paraId="022DAD39" w14:textId="77777777" w:rsidR="00B41437" w:rsidRPr="00E44281" w:rsidRDefault="004C0FA1" w:rsidP="006D6202">
      <w:pPr>
        <w:pStyle w:val="MusBody"/>
        <w:keepNext/>
        <w:tabs>
          <w:tab w:val="left" w:leader="dot" w:pos="5103"/>
          <w:tab w:val="left" w:pos="6237"/>
          <w:tab w:val="left" w:leader="dot" w:pos="9360"/>
        </w:tabs>
        <w:spacing w:before="360"/>
      </w:pPr>
      <w:r w:rsidRPr="00E44281">
        <w:t>Signed</w:t>
      </w:r>
      <w:r w:rsidRPr="00E44281">
        <w:tab/>
      </w:r>
      <w:r w:rsidRPr="00E44281">
        <w:tab/>
        <w:t>Date</w:t>
      </w:r>
      <w:r w:rsidRPr="00E44281">
        <w:tab/>
      </w:r>
    </w:p>
    <w:p w14:paraId="2D5B21E6" w14:textId="77777777" w:rsidR="00843389" w:rsidRPr="00E44281" w:rsidRDefault="00843389" w:rsidP="00843389">
      <w:pPr>
        <w:pStyle w:val="MusBody"/>
        <w:tabs>
          <w:tab w:val="left" w:leader="dot" w:pos="5103"/>
          <w:tab w:val="left" w:pos="6237"/>
          <w:tab w:val="left" w:leader="dot" w:pos="9360"/>
        </w:tabs>
        <w:spacing w:before="360"/>
      </w:pPr>
    </w:p>
    <w:p w14:paraId="1C304542" w14:textId="77777777" w:rsidR="00164EFE" w:rsidRPr="00E44281" w:rsidRDefault="00B41437" w:rsidP="00843389">
      <w:pPr>
        <w:pStyle w:val="MusBody"/>
        <w:tabs>
          <w:tab w:val="left" w:leader="dot" w:pos="5103"/>
          <w:tab w:val="left" w:pos="6237"/>
          <w:tab w:val="left" w:leader="dot" w:pos="9360"/>
        </w:tabs>
        <w:spacing w:before="120"/>
        <w:rPr>
          <w:sz w:val="20"/>
        </w:rPr>
      </w:pPr>
      <w:r w:rsidRPr="00E44281">
        <w:rPr>
          <w:b/>
          <w:color w:val="C00000"/>
          <w:sz w:val="20"/>
        </w:rPr>
        <w:t>NB BEFORE SIGNING PLEASE TICK ONE OR OTHER BOX ABOVE AS APPLICABLE</w:t>
      </w:r>
      <w:r w:rsidR="00260086" w:rsidRPr="00E44281">
        <w:rPr>
          <w:b/>
          <w:color w:val="C00000"/>
          <w:sz w:val="20"/>
        </w:rPr>
        <w:t>, AND IF RELEVANT PROVIDE ANY APPROPRIATE INFORMATION OR CLARIFICATION IN THE</w:t>
      </w:r>
      <w:r w:rsidR="00E30D21" w:rsidRPr="00E44281">
        <w:rPr>
          <w:b/>
          <w:color w:val="C00000"/>
          <w:sz w:val="20"/>
        </w:rPr>
        <w:t xml:space="preserve"> SIGNED</w:t>
      </w:r>
      <w:r w:rsidR="00260086" w:rsidRPr="00E44281">
        <w:rPr>
          <w:b/>
          <w:color w:val="C00000"/>
          <w:sz w:val="20"/>
        </w:rPr>
        <w:t xml:space="preserve"> BOX </w:t>
      </w:r>
      <w:r w:rsidR="00E30D21" w:rsidRPr="00E44281">
        <w:rPr>
          <w:b/>
          <w:color w:val="C00000"/>
          <w:sz w:val="20"/>
        </w:rPr>
        <w:t>OVERLEAF</w:t>
      </w:r>
    </w:p>
    <w:p w14:paraId="02DDB126" w14:textId="77777777" w:rsidR="00A21FC6" w:rsidRPr="00E44281" w:rsidRDefault="00A21FC6" w:rsidP="00A21FC6">
      <w:pPr>
        <w:framePr w:w="9631" w:h="12466" w:hRule="exact" w:hSpace="180" w:vSpace="72" w:wrap="around" w:vAnchor="text" w:hAnchor="page" w:x="1141" w:y="75"/>
        <w:pBdr>
          <w:top w:val="single" w:sz="6" w:space="4" w:color="000000"/>
          <w:left w:val="single" w:sz="6" w:space="7" w:color="000000"/>
          <w:bottom w:val="single" w:sz="6" w:space="4" w:color="000000"/>
          <w:right w:val="single" w:sz="6" w:space="7" w:color="000000"/>
        </w:pBdr>
        <w:shd w:val="solid" w:color="FFFFFF" w:fill="FFFFFF"/>
        <w:rPr>
          <w:lang w:val="en-GB"/>
        </w:rPr>
      </w:pPr>
      <w:r w:rsidRPr="00E44281">
        <w:rPr>
          <w:lang w:val="en-GB"/>
        </w:rPr>
        <w:lastRenderedPageBreak/>
        <w:fldChar w:fldCharType="begin">
          <w:ffData>
            <w:name w:val="Text11"/>
            <w:enabled/>
            <w:calcOnExit w:val="0"/>
            <w:textInput/>
          </w:ffData>
        </w:fldChar>
      </w:r>
      <w:bookmarkStart w:id="6" w:name="Text11"/>
      <w:r w:rsidRPr="00E44281">
        <w:rPr>
          <w:lang w:val="en-GB"/>
        </w:rPr>
        <w:instrText xml:space="preserve"> FORMTEXT </w:instrText>
      </w:r>
      <w:r w:rsidRPr="00E44281">
        <w:rPr>
          <w:lang w:val="en-GB"/>
        </w:rPr>
      </w:r>
      <w:r w:rsidRPr="00E44281">
        <w:rPr>
          <w:lang w:val="en-GB"/>
        </w:rPr>
        <w:fldChar w:fldCharType="separate"/>
      </w:r>
      <w:r w:rsidRPr="00E44281">
        <w:rPr>
          <w:noProof/>
          <w:lang w:val="en-GB"/>
        </w:rPr>
        <w:t> </w:t>
      </w:r>
      <w:r w:rsidRPr="00E44281">
        <w:rPr>
          <w:noProof/>
          <w:lang w:val="en-GB"/>
        </w:rPr>
        <w:t> </w:t>
      </w:r>
      <w:r w:rsidRPr="00E44281">
        <w:rPr>
          <w:noProof/>
          <w:lang w:val="en-GB"/>
        </w:rPr>
        <w:t> </w:t>
      </w:r>
      <w:r w:rsidRPr="00E44281">
        <w:rPr>
          <w:noProof/>
          <w:lang w:val="en-GB"/>
        </w:rPr>
        <w:t> </w:t>
      </w:r>
      <w:r w:rsidRPr="00E44281">
        <w:rPr>
          <w:noProof/>
          <w:lang w:val="en-GB"/>
        </w:rPr>
        <w:t> </w:t>
      </w:r>
      <w:r w:rsidRPr="00E44281">
        <w:rPr>
          <w:lang w:val="en-GB"/>
        </w:rPr>
        <w:fldChar w:fldCharType="end"/>
      </w:r>
      <w:bookmarkEnd w:id="6"/>
    </w:p>
    <w:p w14:paraId="0DE1ACD0" w14:textId="77B06B9A" w:rsidR="00630BF2" w:rsidRPr="00E44281" w:rsidRDefault="00176C32" w:rsidP="001D1967">
      <w:pPr>
        <w:pStyle w:val="MusBody"/>
        <w:tabs>
          <w:tab w:val="left" w:leader="dot" w:pos="5103"/>
          <w:tab w:val="left" w:pos="6237"/>
          <w:tab w:val="left" w:leader="dot" w:pos="9360"/>
        </w:tabs>
        <w:spacing w:before="120"/>
        <w:rPr>
          <w:b/>
          <w:color w:val="C00000"/>
          <w:sz w:val="20"/>
        </w:rPr>
      </w:pPr>
      <w:r>
        <w:rPr>
          <w:noProof/>
        </w:rPr>
        <mc:AlternateContent>
          <mc:Choice Requires="wps">
            <w:drawing>
              <wp:anchor distT="45720" distB="45720" distL="114300" distR="114300" simplePos="0" relativeHeight="251661312" behindDoc="0" locked="0" layoutInCell="1" allowOverlap="1" wp14:anchorId="7649209F" wp14:editId="69442E48">
                <wp:simplePos x="0" y="0"/>
                <wp:positionH relativeFrom="column">
                  <wp:posOffset>-120015</wp:posOffset>
                </wp:positionH>
                <wp:positionV relativeFrom="paragraph">
                  <wp:posOffset>8028940</wp:posOffset>
                </wp:positionV>
                <wp:extent cx="6334125" cy="695325"/>
                <wp:effectExtent l="13335" t="8890" r="5715" b="1016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95325"/>
                        </a:xfrm>
                        <a:prstGeom prst="rect">
                          <a:avLst/>
                        </a:prstGeom>
                        <a:solidFill>
                          <a:srgbClr val="FFFFFF"/>
                        </a:solidFill>
                        <a:ln w="9525">
                          <a:solidFill>
                            <a:srgbClr val="000000"/>
                          </a:solidFill>
                          <a:miter lim="800000"/>
                          <a:headEnd/>
                          <a:tailEnd/>
                        </a:ln>
                      </wps:spPr>
                      <wps:txbx>
                        <w:txbxContent>
                          <w:p w14:paraId="178FF7AB" w14:textId="77777777" w:rsidR="00E30D21" w:rsidRDefault="00E30D21"/>
                          <w:p w14:paraId="091D0D67" w14:textId="77777777" w:rsidR="00395B44" w:rsidRPr="00E30D21" w:rsidRDefault="00395B44" w:rsidP="00395B44">
                            <w:pPr>
                              <w:pStyle w:val="MusBody"/>
                              <w:keepNext/>
                              <w:tabs>
                                <w:tab w:val="left" w:leader="dot" w:pos="5103"/>
                                <w:tab w:val="left" w:pos="6237"/>
                                <w:tab w:val="left" w:leader="dot" w:pos="9360"/>
                              </w:tabs>
                              <w:spacing w:before="360"/>
                            </w:pPr>
                            <w:r w:rsidRPr="00E30D21">
                              <w:t>Signed</w:t>
                            </w:r>
                            <w:r w:rsidRPr="00E30D21">
                              <w:tab/>
                            </w:r>
                            <w:r w:rsidRPr="00E30D21">
                              <w:tab/>
                              <w:t>Date</w:t>
                            </w:r>
                            <w:r w:rsidRPr="00E30D21">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49209F" id="_x0000_t202" coordsize="21600,21600" o:spt="202" path="m,l,21600r21600,l21600,xe">
                <v:stroke joinstyle="miter"/>
                <v:path gradientshapeok="t" o:connecttype="rect"/>
              </v:shapetype>
              <v:shape id="Text Box 5" o:spid="_x0000_s1026" type="#_x0000_t202" style="position:absolute;left:0;text-align:left;margin-left:-9.45pt;margin-top:632.2pt;width:498.75pt;height:54.7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">
                <v:textbox style="mso-fit-shape-to-text:t">
                  <w:txbxContent>
                    <w:p w14:paraId="178FF7AB" w14:textId="77777777" w:rsidR="00E30D21" w:rsidRDefault="00E30D21"/>
                    <w:p w14:paraId="091D0D67" w14:textId="77777777" w:rsidR="00395B44" w:rsidRPr="00E30D21" w:rsidRDefault="00395B44" w:rsidP="00395B44">
                      <w:pPr>
                        <w:pStyle w:val="MusBody"/>
                        <w:keepNext/>
                        <w:tabs>
                          <w:tab w:val="left" w:leader="dot" w:pos="5103"/>
                          <w:tab w:val="left" w:pos="6237"/>
                          <w:tab w:val="left" w:leader="dot" w:pos="9360"/>
                        </w:tabs>
                        <w:spacing w:before="360"/>
                      </w:pPr>
                      <w:r w:rsidRPr="00E30D21">
                        <w:t>Signed</w:t>
                      </w:r>
                      <w:r w:rsidRPr="00E30D21">
                        <w:tab/>
                      </w:r>
                      <w:r w:rsidRPr="00E30D21">
                        <w:tab/>
                        <w:t>Date</w:t>
                      </w:r>
                      <w:r w:rsidRPr="00E30D21">
                        <w:tab/>
                      </w:r>
                    </w:p>
                  </w:txbxContent>
                </v:textbox>
                <w10:wrap type="square"/>
              </v:shape>
            </w:pict>
          </mc:Fallback>
        </mc:AlternateContent>
      </w:r>
      <w:r w:rsidR="000A4852" w:rsidRPr="00E44281">
        <w:rPr>
          <w:b/>
          <w:color w:val="C00000"/>
          <w:sz w:val="20"/>
        </w:rPr>
        <w:t xml:space="preserve">If there is not enough space in this box, continue on a separate sheet, sign and attach it, and tick here  </w:t>
      </w:r>
      <w:r w:rsidR="001D1967" w:rsidRPr="00E44281">
        <w:rPr>
          <w:b/>
          <w:color w:val="C00000"/>
          <w:sz w:val="20"/>
        </w:rPr>
        <w:fldChar w:fldCharType="begin">
          <w:ffData>
            <w:name w:val="Check4"/>
            <w:enabled/>
            <w:calcOnExit w:val="0"/>
            <w:checkBox>
              <w:sizeAuto/>
              <w:default w:val="0"/>
            </w:checkBox>
          </w:ffData>
        </w:fldChar>
      </w:r>
      <w:bookmarkStart w:id="7" w:name="Check4"/>
      <w:r w:rsidR="001D1967" w:rsidRPr="00E44281">
        <w:rPr>
          <w:b/>
          <w:color w:val="C00000"/>
          <w:sz w:val="20"/>
        </w:rPr>
        <w:instrText xml:space="preserve"> FORMCHECKBOX </w:instrText>
      </w:r>
      <w:r>
        <w:rPr>
          <w:b/>
          <w:color w:val="C00000"/>
          <w:sz w:val="20"/>
        </w:rPr>
      </w:r>
      <w:r>
        <w:rPr>
          <w:b/>
          <w:color w:val="C00000"/>
          <w:sz w:val="20"/>
        </w:rPr>
        <w:fldChar w:fldCharType="separate"/>
      </w:r>
      <w:r w:rsidR="001D1967" w:rsidRPr="00E44281">
        <w:rPr>
          <w:b/>
          <w:color w:val="C00000"/>
          <w:sz w:val="20"/>
        </w:rPr>
        <w:fldChar w:fldCharType="end"/>
      </w:r>
      <w:bookmarkEnd w:id="7"/>
    </w:p>
    <w:p w14:paraId="25AF6F46" w14:textId="77777777" w:rsidR="001D1967" w:rsidRPr="00E44281" w:rsidRDefault="001D1967" w:rsidP="001D1967">
      <w:pPr>
        <w:pStyle w:val="MusBody"/>
        <w:tabs>
          <w:tab w:val="left" w:leader="dot" w:pos="5103"/>
          <w:tab w:val="left" w:pos="6237"/>
          <w:tab w:val="left" w:leader="dot" w:pos="9360"/>
        </w:tabs>
        <w:spacing w:before="0"/>
      </w:pPr>
    </w:p>
    <w:p w14:paraId="564C9463" w14:textId="77777777" w:rsidR="00D70761" w:rsidRPr="00E44281" w:rsidRDefault="00D70761" w:rsidP="004C0FA1">
      <w:pPr>
        <w:pStyle w:val="MusBody"/>
        <w:tabs>
          <w:tab w:val="left" w:leader="dot" w:pos="5103"/>
          <w:tab w:val="left" w:pos="6237"/>
          <w:tab w:val="left" w:leader="dot" w:pos="9360"/>
        </w:tabs>
        <w:sectPr w:rsidR="00D70761" w:rsidRPr="00E44281" w:rsidSect="00BB296F">
          <w:headerReference w:type="default" r:id="rId10"/>
          <w:footerReference w:type="default" r:id="rId11"/>
          <w:type w:val="continuous"/>
          <w:pgSz w:w="11906" w:h="16838"/>
          <w:pgMar w:top="1276" w:right="1133" w:bottom="540" w:left="1134" w:header="709" w:footer="376" w:gutter="0"/>
          <w:cols w:space="708"/>
          <w:docGrid w:linePitch="360"/>
        </w:sectPr>
      </w:pPr>
    </w:p>
    <w:p w14:paraId="52E59080" w14:textId="77777777" w:rsidR="00164EFE" w:rsidRPr="00E44281" w:rsidRDefault="00164EFE" w:rsidP="009B01F4">
      <w:pPr>
        <w:pStyle w:val="Default"/>
        <w:jc w:val="both"/>
        <w:rPr>
          <w:i/>
        </w:rPr>
      </w:pPr>
      <w:r w:rsidRPr="00E44281">
        <w:rPr>
          <w:i/>
        </w:rPr>
        <w:lastRenderedPageBreak/>
        <w:t>The notes below</w:t>
      </w:r>
      <w:r w:rsidR="009B01F4" w:rsidRPr="00E44281">
        <w:rPr>
          <w:i/>
        </w:rPr>
        <w:t xml:space="preserve"> </w:t>
      </w:r>
      <w:r w:rsidRPr="00E44281">
        <w:rPr>
          <w:i/>
        </w:rPr>
        <w:t xml:space="preserve">are reproduced from </w:t>
      </w:r>
      <w:r w:rsidR="00B776FE" w:rsidRPr="00E44281">
        <w:rPr>
          <w:i/>
        </w:rPr>
        <w:t>HMRC</w:t>
      </w:r>
      <w:r w:rsidR="00E44281" w:rsidRPr="00E44281">
        <w:rPr>
          <w:i/>
        </w:rPr>
        <w:t>’</w:t>
      </w:r>
      <w:r w:rsidR="00B776FE" w:rsidRPr="00E44281">
        <w:rPr>
          <w:i/>
        </w:rPr>
        <w:t xml:space="preserve">s </w:t>
      </w:r>
      <w:r w:rsidR="00E44281" w:rsidRPr="00E44281">
        <w:rPr>
          <w:i/>
        </w:rPr>
        <w:t>“</w:t>
      </w:r>
      <w:r w:rsidR="00B776FE" w:rsidRPr="00E44281">
        <w:rPr>
          <w:rFonts w:ascii="Lato" w:hAnsi="Lato"/>
          <w:bCs/>
          <w:i/>
        </w:rPr>
        <w:t>Fit and proper persons helpsheet</w:t>
      </w:r>
      <w:r w:rsidR="000A4852" w:rsidRPr="00E44281">
        <w:rPr>
          <w:rFonts w:ascii="Lato" w:hAnsi="Lato"/>
          <w:bCs/>
          <w:i/>
        </w:rPr>
        <w:t xml:space="preserve"> and declaration</w:t>
      </w:r>
      <w:r w:rsidR="00E44281" w:rsidRPr="00E44281">
        <w:rPr>
          <w:i/>
        </w:rPr>
        <w:t>”</w:t>
      </w:r>
      <w:r w:rsidR="009B01F4" w:rsidRPr="00E44281">
        <w:rPr>
          <w:i/>
        </w:rPr>
        <w:t>,</w:t>
      </w:r>
      <w:r w:rsidR="009B01F4" w:rsidRPr="00E44281">
        <w:rPr>
          <w:rStyle w:val="FootnoteReference"/>
          <w:i/>
        </w:rPr>
        <w:footnoteReference w:id="10"/>
      </w:r>
      <w:r w:rsidR="009B01F4" w:rsidRPr="00E44281">
        <w:rPr>
          <w:i/>
        </w:rPr>
        <w:t xml:space="preserve"> and have not been customised to the Museum</w:t>
      </w:r>
      <w:r w:rsidR="00E44281" w:rsidRPr="00E44281">
        <w:rPr>
          <w:i/>
        </w:rPr>
        <w:t>’</w:t>
      </w:r>
      <w:r w:rsidR="009B01F4" w:rsidRPr="00E44281">
        <w:rPr>
          <w:i/>
        </w:rPr>
        <w:t xml:space="preserve">s situation </w:t>
      </w:r>
      <w:r w:rsidR="00D77903" w:rsidRPr="00E44281">
        <w:rPr>
          <w:i/>
        </w:rPr>
        <w:t>except for references to Museum</w:t>
      </w:r>
      <w:r w:rsidR="00E44281" w:rsidRPr="00E44281">
        <w:rPr>
          <w:i/>
        </w:rPr>
        <w:t>’</w:t>
      </w:r>
      <w:r w:rsidR="00D77903" w:rsidRPr="00E44281">
        <w:rPr>
          <w:i/>
        </w:rPr>
        <w:t xml:space="preserve">s declaration form instead of </w:t>
      </w:r>
      <w:r w:rsidR="00E44281" w:rsidRPr="00E44281">
        <w:rPr>
          <w:i/>
        </w:rPr>
        <w:t>“</w:t>
      </w:r>
      <w:r w:rsidR="009B01F4" w:rsidRPr="00E44281">
        <w:rPr>
          <w:i/>
        </w:rPr>
        <w:t xml:space="preserve">the </w:t>
      </w:r>
      <w:r w:rsidR="00D77903" w:rsidRPr="00E44281">
        <w:rPr>
          <w:i/>
        </w:rPr>
        <w:t>form below</w:t>
      </w:r>
      <w:r w:rsidR="00E44281" w:rsidRPr="00E44281">
        <w:rPr>
          <w:i/>
        </w:rPr>
        <w:t>”</w:t>
      </w:r>
      <w:r w:rsidR="00D77903" w:rsidRPr="00E44281">
        <w:rPr>
          <w:rStyle w:val="FootnoteReference"/>
        </w:rPr>
        <w:t xml:space="preserve"> </w:t>
      </w:r>
      <w:r w:rsidR="00D77903" w:rsidRPr="00E44281">
        <w:rPr>
          <w:rStyle w:val="FootnoteReference"/>
        </w:rPr>
        <w:footnoteReference w:id="11"/>
      </w:r>
    </w:p>
    <w:p w14:paraId="4BE565FA" w14:textId="77777777" w:rsidR="00164EFE" w:rsidRPr="00E44281" w:rsidRDefault="009B01F4" w:rsidP="00164EFE">
      <w:pPr>
        <w:pStyle w:val="MusSubheading"/>
      </w:pPr>
      <w:r w:rsidRPr="00E44281">
        <w:t>Who is this helpsheet for?</w:t>
      </w:r>
    </w:p>
    <w:p w14:paraId="3A85FBBE" w14:textId="77777777" w:rsidR="00164EFE" w:rsidRPr="00E44281" w:rsidRDefault="00164EFE" w:rsidP="00164EFE">
      <w:pPr>
        <w:pStyle w:val="MusBody"/>
      </w:pPr>
      <w:r w:rsidRPr="00E44281">
        <w:t xml:space="preserve">This helpsheet and the model declaration are for use by </w:t>
      </w:r>
      <w:r w:rsidR="00E44281" w:rsidRPr="00E44281">
        <w:t>‘</w:t>
      </w:r>
      <w:r w:rsidRPr="00E44281">
        <w:t>managers</w:t>
      </w:r>
      <w:r w:rsidR="00E44281" w:rsidRPr="00E44281">
        <w:t>’</w:t>
      </w:r>
      <w:r w:rsidRPr="00E44281">
        <w:t xml:space="preserve"> of a charity, Community Amateur Sports Club (CASC) or other organisation entitled to UK charity tax reliefs. </w:t>
      </w:r>
      <w:r w:rsidR="009B01F4" w:rsidRPr="00E44281">
        <w:t xml:space="preserve"> </w:t>
      </w:r>
      <w:r w:rsidRPr="00E44281">
        <w:t xml:space="preserve">The term </w:t>
      </w:r>
      <w:r w:rsidR="00E44281" w:rsidRPr="00E44281">
        <w:t>‘</w:t>
      </w:r>
      <w:r w:rsidRPr="00E44281">
        <w:t>managers</w:t>
      </w:r>
      <w:r w:rsidR="00E44281" w:rsidRPr="00E44281">
        <w:t>’</w:t>
      </w:r>
      <w:r w:rsidRPr="00E44281">
        <w:t xml:space="preserve"> applies to the trustees of charities, directors of corporate charities, directors of corporate trustees, CASC officials and any other persons having general control and management over the running of the charity or the applicat</w:t>
      </w:r>
      <w:r w:rsidR="009B01F4" w:rsidRPr="00E44281">
        <w:t>ion of its assets.  For example:</w:t>
      </w:r>
    </w:p>
    <w:p w14:paraId="41176C49" w14:textId="77777777" w:rsidR="00164EFE" w:rsidRPr="00E44281" w:rsidRDefault="00164EFE" w:rsidP="00164EFE">
      <w:pPr>
        <w:pStyle w:val="MusBullet"/>
      </w:pPr>
      <w:r w:rsidRPr="00E44281">
        <w:t>In a typical small local charity a manager for the purposes of the fit and proper persons test could include the Chairperson, Treasurer, Secretary and the rest of the management committee who would</w:t>
      </w:r>
      <w:r w:rsidR="009B01F4" w:rsidRPr="00E44281">
        <w:t xml:space="preserve"> have control over expenditure.</w:t>
      </w:r>
    </w:p>
    <w:p w14:paraId="3AA1F234" w14:textId="77777777" w:rsidR="00164EFE" w:rsidRPr="00E44281" w:rsidRDefault="00164EFE" w:rsidP="00164EFE">
      <w:pPr>
        <w:pStyle w:val="MusBullet"/>
      </w:pPr>
      <w:r w:rsidRPr="00E44281">
        <w:t>In a larger charity a manager for the purposes of the fit and proper persons test would include all trustees or directors of a corporate charity but may also extend to certain employees who are able to determine how a significant proportion of the charity</w:t>
      </w:r>
      <w:r w:rsidR="00E44281" w:rsidRPr="00E44281">
        <w:t>’</w:t>
      </w:r>
      <w:r w:rsidRPr="00E44281">
        <w:t xml:space="preserve">s funds are spent. </w:t>
      </w:r>
      <w:r w:rsidR="009B01F4" w:rsidRPr="00E44281">
        <w:t xml:space="preserve"> </w:t>
      </w:r>
      <w:r w:rsidRPr="00E44281">
        <w:t>For example, most large charities have a Board of Trustees and an Executive Board of senior employees.</w:t>
      </w:r>
      <w:r w:rsidR="009B01F4" w:rsidRPr="00E44281">
        <w:t xml:space="preserve"> </w:t>
      </w:r>
      <w:r w:rsidRPr="00E44281">
        <w:t xml:space="preserve"> In such a case the trustees and members of the Executive Board would be managers of the chari</w:t>
      </w:r>
      <w:r w:rsidR="009B01F4" w:rsidRPr="00E44281">
        <w:t>ty.</w:t>
      </w:r>
    </w:p>
    <w:p w14:paraId="71D58BE1" w14:textId="77777777" w:rsidR="00164EFE" w:rsidRPr="00E44281" w:rsidRDefault="00164EFE" w:rsidP="00164EFE">
      <w:pPr>
        <w:pStyle w:val="MusBody"/>
      </w:pPr>
      <w:r w:rsidRPr="00E44281">
        <w:t xml:space="preserve">If you are a </w:t>
      </w:r>
      <w:r w:rsidR="00E44281" w:rsidRPr="00E44281">
        <w:t>‘</w:t>
      </w:r>
      <w:r w:rsidRPr="00E44281">
        <w:t>manager</w:t>
      </w:r>
      <w:r w:rsidR="00E44281" w:rsidRPr="00E44281">
        <w:t>’</w:t>
      </w:r>
      <w:r w:rsidRPr="00E44281">
        <w:t xml:space="preserve"> of a charity you should read this helpsheet and, if appropriate, sign </w:t>
      </w:r>
      <w:r w:rsidR="00D77903" w:rsidRPr="00E44281">
        <w:t>[the</w:t>
      </w:r>
      <w:r w:rsidRPr="00E44281">
        <w:t xml:space="preserve"> declaration </w:t>
      </w:r>
      <w:r w:rsidR="00D77903" w:rsidRPr="00E44281">
        <w:t>in the Museum</w:t>
      </w:r>
      <w:r w:rsidR="00E44281" w:rsidRPr="00E44281">
        <w:t>’</w:t>
      </w:r>
      <w:r w:rsidR="00D77903" w:rsidRPr="00E44281">
        <w:t>s form]</w:t>
      </w:r>
      <w:r w:rsidRPr="00E44281">
        <w:t xml:space="preserve">. </w:t>
      </w:r>
      <w:r w:rsidR="009B01F4" w:rsidRPr="00E44281">
        <w:t xml:space="preserve"> </w:t>
      </w:r>
      <w:r w:rsidRPr="00E44281">
        <w:t>The charity, CASC or other organisation entitled to charity tax reliefs should keep the signed declaration in case HM Revenue &amp; Customs (HMRC) ask to see it.</w:t>
      </w:r>
      <w:r w:rsidR="009B01F4" w:rsidRPr="00E44281">
        <w:t xml:space="preserve"> </w:t>
      </w:r>
      <w:r w:rsidRPr="00E44281">
        <w:t xml:space="preserve"> The signed form should not be sent to HMRC unless HMRC asks to see it.</w:t>
      </w:r>
    </w:p>
    <w:p w14:paraId="28643286" w14:textId="77777777" w:rsidR="00164EFE" w:rsidRPr="00E44281" w:rsidRDefault="00164EFE" w:rsidP="00164EFE">
      <w:pPr>
        <w:pStyle w:val="MusSubheading"/>
      </w:pPr>
      <w:r w:rsidRPr="00E44281">
        <w:t>Why is there a</w:t>
      </w:r>
      <w:r w:rsidR="009B01F4" w:rsidRPr="00E44281">
        <w:t xml:space="preserve"> </w:t>
      </w:r>
      <w:r w:rsidR="00E44281" w:rsidRPr="00E44281">
        <w:t>‘</w:t>
      </w:r>
      <w:r w:rsidR="009B01F4" w:rsidRPr="00E44281">
        <w:t>fit and proper persons</w:t>
      </w:r>
      <w:r w:rsidR="00E44281" w:rsidRPr="00E44281">
        <w:t>’</w:t>
      </w:r>
      <w:r w:rsidR="009B01F4" w:rsidRPr="00E44281">
        <w:t xml:space="preserve"> test?</w:t>
      </w:r>
    </w:p>
    <w:p w14:paraId="26F2F4DB" w14:textId="77777777" w:rsidR="00164EFE" w:rsidRPr="00E44281" w:rsidRDefault="00164EFE" w:rsidP="00164EFE">
      <w:pPr>
        <w:pStyle w:val="MusBody"/>
      </w:pPr>
      <w:r w:rsidRPr="00E44281">
        <w:t xml:space="preserve">The </w:t>
      </w:r>
      <w:r w:rsidR="00E44281" w:rsidRPr="00E44281">
        <w:t>‘</w:t>
      </w:r>
      <w:r w:rsidRPr="00E44281">
        <w:t>fit and proper persons</w:t>
      </w:r>
      <w:r w:rsidR="00E44281" w:rsidRPr="00E44281">
        <w:t>’</w:t>
      </w:r>
      <w:r w:rsidRPr="00E44281">
        <w:t xml:space="preserve"> test is a statutory requirement. </w:t>
      </w:r>
      <w:r w:rsidR="009B01F4" w:rsidRPr="00E44281">
        <w:t xml:space="preserve"> </w:t>
      </w:r>
      <w:r w:rsidRPr="00E44281">
        <w:t xml:space="preserve">The test requires that individuals who are </w:t>
      </w:r>
      <w:r w:rsidR="00E44281" w:rsidRPr="00E44281">
        <w:t>‘</w:t>
      </w:r>
      <w:r w:rsidRPr="00E44281">
        <w:t>managers</w:t>
      </w:r>
      <w:r w:rsidR="00E44281" w:rsidRPr="00E44281">
        <w:t>’</w:t>
      </w:r>
      <w:r w:rsidRPr="00E44281">
        <w:t xml:space="preserve"> of the charity, CASC or other organisation are </w:t>
      </w:r>
      <w:r w:rsidR="00E44281" w:rsidRPr="00E44281">
        <w:t>‘</w:t>
      </w:r>
      <w:r w:rsidRPr="00E44281">
        <w:t>fit and proper persons</w:t>
      </w:r>
      <w:r w:rsidR="00E44281" w:rsidRPr="00E44281">
        <w:t>’</w:t>
      </w:r>
      <w:r w:rsidRPr="00E44281">
        <w:t xml:space="preserve"> to be managers of such a body. </w:t>
      </w:r>
      <w:r w:rsidR="009B01F4" w:rsidRPr="00E44281">
        <w:t xml:space="preserve"> </w:t>
      </w:r>
      <w:r w:rsidRPr="00E44281">
        <w:t xml:space="preserve">It exists to ensure that charities, CASCs and other organisations entitled to charity tax reliefs are not managed or controlled by individuals who might misuse the tax reliefs the organisation receives. </w:t>
      </w:r>
      <w:r w:rsidR="009B01F4" w:rsidRPr="00E44281">
        <w:t xml:space="preserve"> </w:t>
      </w:r>
      <w:r w:rsidRPr="00E44281">
        <w:t>Unfortunately fraudsters have been known to exploit charity tax reliefs</w:t>
      </w:r>
      <w:r w:rsidR="009B01F4" w:rsidRPr="00E44281">
        <w:t>,</w:t>
      </w:r>
      <w:r w:rsidRPr="00E44281">
        <w:t xml:space="preserve"> so the fit and proper persons te</w:t>
      </w:r>
      <w:r w:rsidR="009B01F4" w:rsidRPr="00E44281">
        <w:t>st exists to help prevent that.</w:t>
      </w:r>
    </w:p>
    <w:p w14:paraId="51A8358C" w14:textId="77777777" w:rsidR="00164EFE" w:rsidRPr="00E44281" w:rsidRDefault="00164EFE" w:rsidP="00164EFE">
      <w:pPr>
        <w:pStyle w:val="MusSubheading"/>
      </w:pPr>
      <w:r w:rsidRPr="00E44281">
        <w:t xml:space="preserve">What does </w:t>
      </w:r>
      <w:r w:rsidR="00E44281" w:rsidRPr="00E44281">
        <w:t>‘</w:t>
      </w:r>
      <w:r w:rsidRPr="00E44281">
        <w:t>fit and proper</w:t>
      </w:r>
      <w:r w:rsidR="00E44281" w:rsidRPr="00E44281">
        <w:t>’</w:t>
      </w:r>
      <w:r w:rsidR="009D4770" w:rsidRPr="00E44281">
        <w:t xml:space="preserve"> mean?</w:t>
      </w:r>
    </w:p>
    <w:p w14:paraId="3D1B1A58" w14:textId="77777777" w:rsidR="00164EFE" w:rsidRPr="00E44281" w:rsidRDefault="00164EFE" w:rsidP="00164EFE">
      <w:pPr>
        <w:pStyle w:val="MusBody"/>
        <w:rPr>
          <w:b/>
        </w:rPr>
      </w:pPr>
      <w:r w:rsidRPr="00E44281">
        <w:rPr>
          <w:b/>
        </w:rPr>
        <w:t xml:space="preserve">An individual is </w:t>
      </w:r>
      <w:r w:rsidR="00E44281" w:rsidRPr="00E44281">
        <w:rPr>
          <w:b/>
        </w:rPr>
        <w:t>‘</w:t>
      </w:r>
      <w:r w:rsidRPr="00E44281">
        <w:rPr>
          <w:b/>
        </w:rPr>
        <w:t>a fit and proper person</w:t>
      </w:r>
      <w:r w:rsidR="00E44281" w:rsidRPr="00E44281">
        <w:rPr>
          <w:b/>
        </w:rPr>
        <w:t>’</w:t>
      </w:r>
      <w:r w:rsidRPr="00E44281">
        <w:rPr>
          <w:b/>
        </w:rPr>
        <w:t xml:space="preserve"> if they ensure, or are likely to ensure, that charity funds and tax reliefs are used only for charitable purpos</w:t>
      </w:r>
      <w:r w:rsidR="009B01F4" w:rsidRPr="00E44281">
        <w:rPr>
          <w:b/>
        </w:rPr>
        <w:t>es.</w:t>
      </w:r>
    </w:p>
    <w:p w14:paraId="53CE7DAE" w14:textId="77777777" w:rsidR="00164EFE" w:rsidRPr="00E44281" w:rsidRDefault="00164EFE" w:rsidP="00164EFE">
      <w:pPr>
        <w:pStyle w:val="MusBody"/>
      </w:pPr>
      <w:r w:rsidRPr="00E44281">
        <w:t xml:space="preserve">In signing a declaration like the one </w:t>
      </w:r>
      <w:r w:rsidR="0037658F" w:rsidRPr="00E44281">
        <w:t>[</w:t>
      </w:r>
      <w:r w:rsidR="009D4770" w:rsidRPr="00E44281">
        <w:t>in the HMRC model</w:t>
      </w:r>
      <w:r w:rsidR="0037658F" w:rsidRPr="00E44281">
        <w:t>]</w:t>
      </w:r>
      <w:r w:rsidRPr="00E44281">
        <w:t xml:space="preserve"> you are confirming that you will ensure that funds are used for charitable purposes and also disclosing certain information </w:t>
      </w:r>
      <w:r w:rsidRPr="00E44281">
        <w:lastRenderedPageBreak/>
        <w:t xml:space="preserve">about your past that may impact on whether or not you are indeed </w:t>
      </w:r>
      <w:r w:rsidR="00E44281" w:rsidRPr="00E44281">
        <w:t>‘</w:t>
      </w:r>
      <w:r w:rsidRPr="00E44281">
        <w:t>a fit and proper person</w:t>
      </w:r>
      <w:r w:rsidR="00E44281" w:rsidRPr="00E44281">
        <w:t>’</w:t>
      </w:r>
      <w:r w:rsidRPr="00E44281">
        <w:t xml:space="preserve">. </w:t>
      </w:r>
      <w:r w:rsidR="009B01F4" w:rsidRPr="00E44281">
        <w:t xml:space="preserve"> </w:t>
      </w:r>
      <w:r w:rsidRPr="00E44281">
        <w:t>When a charity notifies HMRC of certain new managers, HMRC cross-checks that person</w:t>
      </w:r>
      <w:r w:rsidR="00E44281" w:rsidRPr="00E44281">
        <w:t>’</w:t>
      </w:r>
      <w:r w:rsidRPr="00E44281">
        <w:t xml:space="preserve">s details against any information it has and will raise any concerns it has if there is anything to indicate the person may misuse the charity funds and tax reliefs. </w:t>
      </w:r>
      <w:r w:rsidR="009B01F4" w:rsidRPr="00E44281">
        <w:t xml:space="preserve"> </w:t>
      </w:r>
      <w:r w:rsidRPr="00E44281">
        <w:t>Factors that may lead to HMRC deciding that an individual manager is not a fit and proper person include where:</w:t>
      </w:r>
    </w:p>
    <w:p w14:paraId="33B862A4" w14:textId="77777777" w:rsidR="00164EFE" w:rsidRPr="00E44281" w:rsidRDefault="00164EFE" w:rsidP="00164EFE">
      <w:pPr>
        <w:pStyle w:val="MusBullet"/>
      </w:pPr>
      <w:r w:rsidRPr="00E44281">
        <w:t>the individual has been involved in tax fraud or other fraudulent behaviour including misrepre</w:t>
      </w:r>
      <w:r w:rsidR="009B01F4" w:rsidRPr="00E44281">
        <w:t>sentation and/or identity theft</w:t>
      </w:r>
    </w:p>
    <w:p w14:paraId="43ACECAB" w14:textId="77777777" w:rsidR="00164EFE" w:rsidRPr="00E44281" w:rsidRDefault="00164EFE" w:rsidP="00164EFE">
      <w:pPr>
        <w:pStyle w:val="MusBullet"/>
      </w:pPr>
      <w:r w:rsidRPr="00E44281">
        <w:t>HMRC has knowledge of the individual</w:t>
      </w:r>
      <w:r w:rsidR="00E44281" w:rsidRPr="00E44281">
        <w:t>’</w:t>
      </w:r>
      <w:r w:rsidRPr="00E44281">
        <w:t>s involvement in attacks against, or abuse of, tax repayment syst</w:t>
      </w:r>
      <w:r w:rsidR="009B01F4" w:rsidRPr="00E44281">
        <w:t>ems</w:t>
      </w:r>
    </w:p>
    <w:p w14:paraId="5C0033B6" w14:textId="77777777" w:rsidR="005A1C8E" w:rsidRPr="00E44281" w:rsidRDefault="005A1C8E" w:rsidP="005A1C8E">
      <w:pPr>
        <w:pStyle w:val="MusBullet"/>
      </w:pPr>
      <w:r w:rsidRPr="00E44281">
        <w:t>the individual has been removed from acting as a charity trustee by a charity regulator or been disqualified from acting as a charity trustee or company director</w:t>
      </w:r>
    </w:p>
    <w:p w14:paraId="0ECCB3EC" w14:textId="77777777" w:rsidR="005A1C8E" w:rsidRPr="00E44281" w:rsidRDefault="005A1C8E" w:rsidP="005A1C8E">
      <w:pPr>
        <w:pStyle w:val="MusBullet"/>
      </w:pPr>
      <w:r w:rsidRPr="00E44281">
        <w:t>the individual has used arrangements notified under the Disclosure of Tax Avoidance Schemes (</w:t>
      </w:r>
      <w:r w:rsidR="00E44281" w:rsidRPr="00E44281">
        <w:t>“</w:t>
      </w:r>
      <w:r w:rsidRPr="00E44281">
        <w:t>DOTAS</w:t>
      </w:r>
      <w:r w:rsidR="00E44281" w:rsidRPr="00E44281">
        <w:t>”</w:t>
      </w:r>
      <w:r w:rsidRPr="00E44281">
        <w:t>) rules in Part 7 Finance Act 2004 in respect of which a reference number has been issued under section 311 of Finance Act 2004, and the arrangements featured charitable reliefs or which used a charity, and their tax position has been adjusted by HMRC to wholly or partly remove the tax advantage generated by the arrangements and such adjustments have become final</w:t>
      </w:r>
    </w:p>
    <w:p w14:paraId="5E1F204D" w14:textId="77777777" w:rsidR="005A1C8E" w:rsidRPr="00E44281" w:rsidRDefault="005A1C8E" w:rsidP="005A1C8E">
      <w:pPr>
        <w:pStyle w:val="MusBullet"/>
      </w:pPr>
      <w:r w:rsidRPr="00E44281">
        <w:t>the individual has used tax arrangements which have been successfully counteracted under the general anti-abuse rules (see Part 5 of Finance Act 2013 or section 10 National Insurance Contributions Act 2014, as enacted or as amended from time to time) and such counteraction has become final</w:t>
      </w:r>
    </w:p>
    <w:p w14:paraId="6B271352" w14:textId="77777777" w:rsidR="005A1C8E" w:rsidRPr="00E44281" w:rsidRDefault="005A1C8E" w:rsidP="005A1C8E">
      <w:pPr>
        <w:pStyle w:val="MusBullet"/>
      </w:pPr>
      <w:r w:rsidRPr="00E44281">
        <w:t xml:space="preserve">the individual has been actively involved in designing and/or promoting tax avoidance schemes featuring charitable reliefs or which used a charity, and they are: </w:t>
      </w:r>
    </w:p>
    <w:p w14:paraId="551D1977" w14:textId="77777777" w:rsidR="005A1C8E" w:rsidRPr="00E44281" w:rsidRDefault="005A1C8E" w:rsidP="007969F0">
      <w:pPr>
        <w:pStyle w:val="MusBullet"/>
        <w:numPr>
          <w:ilvl w:val="1"/>
          <w:numId w:val="3"/>
        </w:numPr>
      </w:pPr>
      <w:r w:rsidRPr="00E44281">
        <w:t>a promoter</w:t>
      </w:r>
      <w:r w:rsidR="00D46120" w:rsidRPr="00E44281">
        <w:rPr>
          <w:rStyle w:val="FootnoteReference"/>
        </w:rPr>
        <w:footnoteReference w:id="12"/>
      </w:r>
      <w:r w:rsidRPr="00E44281">
        <w:t xml:space="preserve"> named by HMRC under the Promoters of Tax Avoidance Schemes (POTAS) legislation in</w:t>
      </w:r>
      <w:r w:rsidR="007969F0" w:rsidRPr="00E44281">
        <w:t xml:space="preserve"> Part 5 of Finance Act 2014, or</w:t>
      </w:r>
    </w:p>
    <w:p w14:paraId="5866BAA1" w14:textId="77777777" w:rsidR="005A1C8E" w:rsidRPr="00E44281" w:rsidRDefault="005A1C8E" w:rsidP="007969F0">
      <w:pPr>
        <w:pStyle w:val="MusBullet"/>
        <w:numPr>
          <w:ilvl w:val="1"/>
          <w:numId w:val="3"/>
        </w:numPr>
      </w:pPr>
      <w:r w:rsidRPr="00E44281">
        <w:t>a promoter of any tax arrangements designed or intended to obtain for any person a tax advantage and such tax advantage has successfully counteracted by HMRC under the general anti-abuse rule (see Part 5 of Finance Act 2013 and section 10 National Insurance Contributions Act 2014 as enacted or as amended from time to time) and such counteraction has become final, o</w:t>
      </w:r>
      <w:r w:rsidR="007969F0" w:rsidRPr="00E44281">
        <w:t>r</w:t>
      </w:r>
    </w:p>
    <w:p w14:paraId="78128881" w14:textId="77777777" w:rsidR="007969F0" w:rsidRPr="00E44281" w:rsidRDefault="007969F0" w:rsidP="007969F0">
      <w:pPr>
        <w:pStyle w:val="MusBullet"/>
        <w:numPr>
          <w:ilvl w:val="1"/>
          <w:numId w:val="3"/>
        </w:numPr>
      </w:pPr>
      <w:r w:rsidRPr="00E44281">
        <w:t xml:space="preserve">a promoter of arrangements notified under DOTAS, in respect of which a reference number has been issued under section 311 of Finance Act 2004, and the tax position of all or any of the users of the arrangements has been adjusted by HMRC to wholly or partly remove the tax advantage generated by the arrangements and such adjustments have become final </w:t>
      </w:r>
    </w:p>
    <w:p w14:paraId="7A0BAAC8" w14:textId="77777777" w:rsidR="00164EFE" w:rsidRPr="00E44281" w:rsidRDefault="00164EFE" w:rsidP="00164EFE">
      <w:pPr>
        <w:pStyle w:val="MusBody"/>
      </w:pPr>
      <w:r w:rsidRPr="00E44281">
        <w:lastRenderedPageBreak/>
        <w:t xml:space="preserve">However, just because a person has been, say, barred from acting as a charity trustee or one of the other points above applies, it does not always follow that the charity will not be eligible for tax reliefs. </w:t>
      </w:r>
      <w:r w:rsidR="009B01F4" w:rsidRPr="00E44281">
        <w:t xml:space="preserve"> </w:t>
      </w:r>
      <w:r w:rsidRPr="00E44281">
        <w:t>When considering the application of the fit and proper persons test to particular managers, HMRC will take account of the likely impact on the charity</w:t>
      </w:r>
      <w:r w:rsidR="00E44281" w:rsidRPr="00E44281">
        <w:t>’</w:t>
      </w:r>
      <w:r w:rsidRPr="00E44281">
        <w:t xml:space="preserve">s tax position. </w:t>
      </w:r>
      <w:r w:rsidR="009B01F4" w:rsidRPr="00E44281">
        <w:t xml:space="preserve"> </w:t>
      </w:r>
      <w:r w:rsidRPr="00E44281">
        <w:t>For example any person who has no dealings with HMRC and no control over spending charity funds, even if the person is not a fit and proper person, is unlikely to affect the charity</w:t>
      </w:r>
      <w:r w:rsidR="00E44281" w:rsidRPr="00E44281">
        <w:t>’</w:t>
      </w:r>
      <w:r w:rsidRPr="00E44281">
        <w:t>s eligibility to tax rel</w:t>
      </w:r>
      <w:r w:rsidR="009B01F4" w:rsidRPr="00E44281">
        <w:t>iefs.</w:t>
      </w:r>
    </w:p>
    <w:p w14:paraId="2CA3A67B" w14:textId="77777777" w:rsidR="00164EFE" w:rsidRPr="00E44281" w:rsidRDefault="00164EFE" w:rsidP="00164EFE">
      <w:pPr>
        <w:pStyle w:val="MusSubheading"/>
      </w:pPr>
      <w:r w:rsidRPr="00E44281">
        <w:t xml:space="preserve">What do I need to do? </w:t>
      </w:r>
    </w:p>
    <w:p w14:paraId="1D367ED9" w14:textId="77777777" w:rsidR="00164EFE" w:rsidRPr="00E44281" w:rsidRDefault="00164EFE" w:rsidP="00164EFE">
      <w:pPr>
        <w:pStyle w:val="MusBullet"/>
      </w:pPr>
      <w:r w:rsidRPr="00E44281">
        <w:t xml:space="preserve">If you are confident you will do your best to ensure that charity funds and tax reliefs are used only for charitable purposes and do not need to disclose any information listed on the declaration then you should sign a declaration </w:t>
      </w:r>
      <w:r w:rsidR="009B01F4" w:rsidRPr="00E44281">
        <w:t>and give it to the charity.</w:t>
      </w:r>
    </w:p>
    <w:p w14:paraId="4EAD0D38" w14:textId="77777777" w:rsidR="00164EFE" w:rsidRPr="00E44281" w:rsidRDefault="00164EFE" w:rsidP="00164EFE">
      <w:pPr>
        <w:pStyle w:val="MusBullet"/>
      </w:pPr>
      <w:r w:rsidRPr="00E44281">
        <w:t xml:space="preserve">If you are confident you will do your best to ensure that charity funds and tax reliefs are used only for charitable purposes but you do need to disclose any information listed on the declaration then you should sign the </w:t>
      </w:r>
      <w:r w:rsidRPr="00E44281">
        <w:rPr>
          <w:sz w:val="23"/>
          <w:szCs w:val="23"/>
        </w:rPr>
        <w:t>declaration suitably amended</w:t>
      </w:r>
      <w:r w:rsidR="00E44281" w:rsidRPr="00E44281">
        <w:rPr>
          <w:sz w:val="23"/>
          <w:szCs w:val="23"/>
        </w:rPr>
        <w:t xml:space="preserve"> – </w:t>
      </w:r>
      <w:r w:rsidRPr="00E44281">
        <w:rPr>
          <w:sz w:val="23"/>
          <w:szCs w:val="23"/>
        </w:rPr>
        <w:t>for example by crossing out the relevant bullet point</w:t>
      </w:r>
      <w:r w:rsidR="00E44281" w:rsidRPr="00E44281">
        <w:rPr>
          <w:sz w:val="23"/>
          <w:szCs w:val="23"/>
        </w:rPr>
        <w:t xml:space="preserve"> – </w:t>
      </w:r>
      <w:r w:rsidRPr="00E44281">
        <w:rPr>
          <w:sz w:val="23"/>
          <w:szCs w:val="23"/>
        </w:rPr>
        <w:t xml:space="preserve">and provide details in </w:t>
      </w:r>
      <w:r w:rsidR="007969F0" w:rsidRPr="00E44281">
        <w:rPr>
          <w:sz w:val="23"/>
          <w:szCs w:val="23"/>
        </w:rPr>
        <w:t>the final box</w:t>
      </w:r>
      <w:r w:rsidRPr="00E44281">
        <w:rPr>
          <w:sz w:val="23"/>
          <w:szCs w:val="23"/>
        </w:rPr>
        <w:t xml:space="preserve"> before you give the declaration to the charity.  The charity will </w:t>
      </w:r>
      <w:r w:rsidR="009B01F4" w:rsidRPr="00E44281">
        <w:rPr>
          <w:sz w:val="23"/>
          <w:szCs w:val="23"/>
        </w:rPr>
        <w:t>then need to decide what to do.</w:t>
      </w:r>
    </w:p>
    <w:p w14:paraId="5FE0F4A2" w14:textId="77777777" w:rsidR="00164EFE" w:rsidRPr="00E44281" w:rsidRDefault="00164EFE" w:rsidP="00164EFE">
      <w:pPr>
        <w:pStyle w:val="MusBody"/>
      </w:pPr>
      <w:r w:rsidRPr="00E44281">
        <w:t>If neither of the above applies you s</w:t>
      </w:r>
      <w:r w:rsidR="009B01F4" w:rsidRPr="00E44281">
        <w:t>hould not sign the declaration.</w:t>
      </w:r>
    </w:p>
    <w:p w14:paraId="5415DC24" w14:textId="77777777" w:rsidR="00164EFE" w:rsidRPr="00E44281" w:rsidRDefault="00164EFE" w:rsidP="00164EFE">
      <w:pPr>
        <w:pStyle w:val="MusSubheading"/>
      </w:pPr>
      <w:r w:rsidRPr="00E44281">
        <w:t>I</w:t>
      </w:r>
      <w:r w:rsidR="00E44281" w:rsidRPr="00E44281">
        <w:t>’</w:t>
      </w:r>
      <w:r w:rsidRPr="00E44281">
        <w:t>ve signed the de</w:t>
      </w:r>
      <w:r w:rsidR="009B01F4" w:rsidRPr="00E44281">
        <w:t>claration so what happens next?</w:t>
      </w:r>
    </w:p>
    <w:p w14:paraId="65AB437E" w14:textId="77777777" w:rsidR="00A6415A" w:rsidRPr="00E44281" w:rsidRDefault="00164EFE" w:rsidP="00164EFE">
      <w:pPr>
        <w:pStyle w:val="MusBody"/>
      </w:pPr>
      <w:r w:rsidRPr="00E44281">
        <w:t>The charity will keep the declaration and in certain cases pass your details to HMRC.  If HMRC have any concerns about you they will contact you to clarify the situation.</w:t>
      </w:r>
    </w:p>
    <w:sectPr w:rsidR="00A6415A" w:rsidRPr="00E44281" w:rsidSect="00937ADF">
      <w:headerReference w:type="default" r:id="rId12"/>
      <w:footnotePr>
        <w:numFmt w:val="chicago"/>
        <w:numRestart w:val="eachPage"/>
      </w:footnotePr>
      <w:pgSz w:w="11906" w:h="16838"/>
      <w:pgMar w:top="1570" w:right="1286" w:bottom="540" w:left="1260" w:header="709" w:footer="3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BEE08" w14:textId="77777777" w:rsidR="00176C32" w:rsidRPr="00A4366C" w:rsidRDefault="00176C32">
      <w:pPr>
        <w:rPr>
          <w:lang w:val="en-GB"/>
        </w:rPr>
      </w:pPr>
      <w:r w:rsidRPr="00A4366C">
        <w:rPr>
          <w:lang w:val="en-GB"/>
        </w:rPr>
        <w:separator/>
      </w:r>
    </w:p>
  </w:endnote>
  <w:endnote w:type="continuationSeparator" w:id="0">
    <w:p w14:paraId="049FD06C" w14:textId="77777777" w:rsidR="00176C32" w:rsidRPr="00A4366C" w:rsidRDefault="00176C32">
      <w:pPr>
        <w:rPr>
          <w:lang w:val="en-GB"/>
        </w:rPr>
      </w:pPr>
      <w:r w:rsidRPr="00A4366C">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2AF" w:usb1="50006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45E8" w14:textId="77777777" w:rsidR="006B57CE" w:rsidRPr="0052337A" w:rsidRDefault="006B57CE" w:rsidP="00545337">
    <w:pPr>
      <w:pStyle w:val="Footer"/>
      <w:tabs>
        <w:tab w:val="clear" w:pos="4153"/>
        <w:tab w:val="clear" w:pos="8306"/>
        <w:tab w:val="right" w:pos="9720"/>
      </w:tabs>
      <w:ind w:left="-426" w:right="-660"/>
      <w:rPr>
        <w:sz w:val="14"/>
        <w:szCs w:val="14"/>
        <w:lang w:val="en-GB"/>
      </w:rPr>
    </w:pPr>
    <w:r w:rsidRPr="0052337A">
      <w:rPr>
        <w:noProof/>
        <w:lang w:val="en-GB"/>
      </w:rPr>
      <w:drawing>
        <wp:anchor distT="0" distB="0" distL="114300" distR="114300" simplePos="0" relativeHeight="251659264" behindDoc="0" locked="0" layoutInCell="1" allowOverlap="1" wp14:anchorId="2EE10996" wp14:editId="0A399BF5">
          <wp:simplePos x="0" y="0"/>
          <wp:positionH relativeFrom="column">
            <wp:posOffset>-95250</wp:posOffset>
          </wp:positionH>
          <wp:positionV relativeFrom="paragraph">
            <wp:posOffset>106680</wp:posOffset>
          </wp:positionV>
          <wp:extent cx="1079500" cy="1079500"/>
          <wp:effectExtent l="0" t="0" r="635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994" t="8510" r="8929" b="2593"/>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anchor>
      </w:drawing>
    </w:r>
    <w:r>
      <w:rPr>
        <w:sz w:val="14"/>
        <w:szCs w:val="14"/>
        <w:lang w:val="en-GB"/>
      </w:rPr>
      <w:t>0</w:t>
    </w:r>
    <w:r w:rsidR="00213073">
      <w:rPr>
        <w:sz w:val="14"/>
        <w:szCs w:val="14"/>
        <w:lang w:val="en-GB"/>
      </w:rPr>
      <w:t>7/21</w:t>
    </w:r>
  </w:p>
  <w:p w14:paraId="5118ADD9" w14:textId="77777777" w:rsidR="006B57CE" w:rsidRPr="00D12F0E" w:rsidRDefault="006B57CE" w:rsidP="00584A19">
    <w:pPr>
      <w:pStyle w:val="Footer"/>
      <w:tabs>
        <w:tab w:val="clear" w:pos="4153"/>
        <w:tab w:val="clear" w:pos="8306"/>
        <w:tab w:val="right" w:pos="9720"/>
      </w:tabs>
      <w:ind w:left="-720" w:right="-660"/>
      <w:rPr>
        <w:lang w:val="en-GB"/>
      </w:rPr>
    </w:pPr>
    <w:r w:rsidRPr="0052337A">
      <w:rPr>
        <w:noProof/>
        <w:lang w:val="en-GB"/>
      </w:rPr>
      <w:drawing>
        <wp:anchor distT="0" distB="0" distL="114300" distR="114300" simplePos="0" relativeHeight="251657216" behindDoc="0" locked="0" layoutInCell="1" allowOverlap="1" wp14:anchorId="5F20BF06" wp14:editId="064D2BCA">
          <wp:simplePos x="0" y="0"/>
          <wp:positionH relativeFrom="column">
            <wp:posOffset>5346700</wp:posOffset>
          </wp:positionH>
          <wp:positionV relativeFrom="paragraph">
            <wp:posOffset>95885</wp:posOffset>
          </wp:positionV>
          <wp:extent cx="867600" cy="810000"/>
          <wp:effectExtent l="0" t="0" r="8890" b="9525"/>
          <wp:wrapNone/>
          <wp:docPr id="81" name="Picture 81" descr="MAS_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_T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76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F0E">
      <w:rPr>
        <w:lang w:val="en-GB"/>
      </w:rPr>
      <w:tab/>
    </w:r>
  </w:p>
  <w:p w14:paraId="3AD22C22" w14:textId="77777777" w:rsidR="006B57CE" w:rsidRPr="00584A19" w:rsidRDefault="006B57CE" w:rsidP="00584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674C" w14:textId="77777777" w:rsidR="006B57CE" w:rsidRPr="00041727" w:rsidRDefault="006B57CE" w:rsidP="00041727">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6CC6" w14:textId="77777777" w:rsidR="00176C32" w:rsidRPr="00A4366C" w:rsidRDefault="00176C32">
      <w:pPr>
        <w:rPr>
          <w:lang w:val="en-GB"/>
        </w:rPr>
      </w:pPr>
      <w:r w:rsidRPr="00A4366C">
        <w:rPr>
          <w:lang w:val="en-GB"/>
        </w:rPr>
        <w:separator/>
      </w:r>
    </w:p>
  </w:footnote>
  <w:footnote w:type="continuationSeparator" w:id="0">
    <w:p w14:paraId="386047A3" w14:textId="77777777" w:rsidR="00176C32" w:rsidRPr="00A4366C" w:rsidRDefault="00176C32">
      <w:pPr>
        <w:rPr>
          <w:lang w:val="en-GB"/>
        </w:rPr>
      </w:pPr>
      <w:r w:rsidRPr="00A4366C">
        <w:rPr>
          <w:lang w:val="en-GB"/>
        </w:rPr>
        <w:continuationSeparator/>
      </w:r>
    </w:p>
  </w:footnote>
  <w:footnote w:id="1">
    <w:p w14:paraId="5995995B" w14:textId="77777777" w:rsidR="006B57CE" w:rsidRPr="00E44281" w:rsidRDefault="006B57CE" w:rsidP="00A459F0">
      <w:pPr>
        <w:pStyle w:val="FootnoteText"/>
        <w:rPr>
          <w:sz w:val="17"/>
          <w:szCs w:val="17"/>
          <w:lang w:val="en-GB"/>
        </w:rPr>
      </w:pPr>
      <w:r w:rsidRPr="00E44281">
        <w:rPr>
          <w:rStyle w:val="FootnoteReference"/>
          <w:lang w:val="en-GB"/>
        </w:rPr>
        <w:footnoteRef/>
      </w:r>
      <w:r w:rsidRPr="00E44281">
        <w:rPr>
          <w:lang w:val="en-GB"/>
        </w:rPr>
        <w:tab/>
      </w:r>
      <w:r w:rsidRPr="00E44281">
        <w:rPr>
          <w:sz w:val="17"/>
          <w:szCs w:val="17"/>
          <w:lang w:val="en-GB"/>
        </w:rPr>
        <w:t>This extends not just to charity trustees as such but also to senior managers who are not trustees.  The meaning of senior managers for this purpose differs slightly as between the Charity Commission rules and those of HMRC:</w:t>
      </w:r>
    </w:p>
    <w:p w14:paraId="5B292202" w14:textId="77777777" w:rsidR="006B57CE" w:rsidRPr="00E44281" w:rsidRDefault="006B57CE" w:rsidP="0075264E">
      <w:pPr>
        <w:pStyle w:val="FootnoteText"/>
        <w:numPr>
          <w:ilvl w:val="0"/>
          <w:numId w:val="21"/>
        </w:numPr>
        <w:rPr>
          <w:sz w:val="17"/>
          <w:szCs w:val="17"/>
          <w:lang w:val="en-GB"/>
        </w:rPr>
      </w:pPr>
      <w:r w:rsidRPr="00E44281">
        <w:rPr>
          <w:sz w:val="17"/>
          <w:szCs w:val="17"/>
          <w:lang w:val="en-GB"/>
        </w:rPr>
        <w:t xml:space="preserve">for the Charity Commission definition see </w:t>
      </w:r>
      <w:hyperlink r:id="rId1" w:anchor="detailed-check---what-a-senior-manager-position-is" w:history="1">
        <w:r w:rsidR="00213073" w:rsidRPr="00E44281">
          <w:rPr>
            <w:rStyle w:val="Hyperlink"/>
            <w:sz w:val="17"/>
            <w:szCs w:val="17"/>
            <w:lang w:val="en-GB"/>
          </w:rPr>
          <w:t>https://www.gov.uk/guidance/automatic-disqualification-rules-for-charity-trustees-and-charity-senior-positions#detailed-check---what-a-senior-manager-position-is</w:t>
        </w:r>
      </w:hyperlink>
    </w:p>
    <w:p w14:paraId="540A7A6C" w14:textId="77777777" w:rsidR="006B57CE" w:rsidRPr="00E44281" w:rsidRDefault="006B57CE" w:rsidP="0075264E">
      <w:pPr>
        <w:pStyle w:val="FootnoteText"/>
        <w:numPr>
          <w:ilvl w:val="0"/>
          <w:numId w:val="21"/>
        </w:numPr>
        <w:rPr>
          <w:sz w:val="17"/>
          <w:szCs w:val="17"/>
          <w:lang w:val="en-GB"/>
        </w:rPr>
      </w:pPr>
      <w:r w:rsidRPr="00E44281">
        <w:rPr>
          <w:sz w:val="17"/>
          <w:szCs w:val="17"/>
          <w:lang w:val="en-GB"/>
        </w:rPr>
        <w:t>for HMRC see the first section of the notes from the HMRC helpsheet reproduced below</w:t>
      </w:r>
    </w:p>
  </w:footnote>
  <w:footnote w:id="2">
    <w:p w14:paraId="310756F4" w14:textId="77777777" w:rsidR="006B57CE" w:rsidRPr="00E44281" w:rsidRDefault="006B57CE">
      <w:pPr>
        <w:pStyle w:val="FootnoteText"/>
        <w:rPr>
          <w:lang w:val="en-GB"/>
        </w:rPr>
      </w:pPr>
      <w:r w:rsidRPr="00E44281">
        <w:rPr>
          <w:rStyle w:val="FootnoteReference"/>
          <w:lang w:val="en-GB"/>
        </w:rPr>
        <w:footnoteRef/>
      </w:r>
      <w:r w:rsidRPr="00E44281">
        <w:rPr>
          <w:lang w:val="en-GB"/>
        </w:rPr>
        <w:tab/>
      </w:r>
      <w:r w:rsidRPr="00E44281">
        <w:rPr>
          <w:sz w:val="17"/>
          <w:szCs w:val="17"/>
          <w:lang w:val="en-GB"/>
        </w:rPr>
        <w:t>Continue on a separate sheet if necessary; in this case please also sign the separate sheet and make sure it is attached to this declaration</w:t>
      </w:r>
    </w:p>
  </w:footnote>
  <w:footnote w:id="3">
    <w:p w14:paraId="019FA0B1" w14:textId="77777777" w:rsidR="00800416" w:rsidRPr="00E44281" w:rsidRDefault="00800416" w:rsidP="00800416">
      <w:pPr>
        <w:pStyle w:val="FootnoteText"/>
        <w:rPr>
          <w:sz w:val="17"/>
          <w:szCs w:val="17"/>
          <w:lang w:val="en-GB"/>
        </w:rPr>
      </w:pPr>
      <w:r w:rsidRPr="00E44281">
        <w:rPr>
          <w:rStyle w:val="FootnoteReference"/>
          <w:lang w:val="en-GB"/>
        </w:rPr>
        <w:footnoteRef/>
      </w:r>
      <w:r w:rsidR="00974C64" w:rsidRPr="00E44281">
        <w:rPr>
          <w:rStyle w:val="Hyperlink"/>
          <w:sz w:val="17"/>
          <w:szCs w:val="17"/>
          <w:lang w:val="en-GB"/>
        </w:rPr>
        <w:t xml:space="preserve"> </w:t>
      </w:r>
      <w:r w:rsidR="00053BEB" w:rsidRPr="00E44281">
        <w:rPr>
          <w:rStyle w:val="Hyperlink"/>
          <w:sz w:val="17"/>
          <w:szCs w:val="17"/>
          <w:lang w:val="en-GB"/>
        </w:rPr>
        <w:tab/>
      </w:r>
      <w:r w:rsidR="00DE4E30" w:rsidRPr="00E44281">
        <w:rPr>
          <w:rStyle w:val="Hyperlink"/>
          <w:sz w:val="17"/>
          <w:szCs w:val="17"/>
          <w:lang w:val="en-GB"/>
        </w:rPr>
        <w:t>https://assets.publishing.service.gov.uk/government/uploads/system/uploads/attachment_data/file/866947/CC3_feb20.pdf</w:t>
      </w:r>
    </w:p>
  </w:footnote>
  <w:footnote w:id="4">
    <w:p w14:paraId="63E455CE" w14:textId="77777777" w:rsidR="00BB3320" w:rsidRPr="00E44281" w:rsidRDefault="00BB3320">
      <w:pPr>
        <w:pStyle w:val="FootnoteText"/>
        <w:rPr>
          <w:sz w:val="17"/>
          <w:szCs w:val="17"/>
          <w:lang w:val="en-GB"/>
        </w:rPr>
      </w:pPr>
      <w:r w:rsidRPr="00E44281">
        <w:rPr>
          <w:rStyle w:val="FootnoteReference"/>
          <w:lang w:val="en-GB"/>
        </w:rPr>
        <w:footnoteRef/>
      </w:r>
      <w:r w:rsidRPr="00E44281">
        <w:rPr>
          <w:lang w:val="en-GB"/>
        </w:rPr>
        <w:t xml:space="preserve"> </w:t>
      </w:r>
      <w:r w:rsidRPr="00E44281">
        <w:rPr>
          <w:lang w:val="en-GB"/>
        </w:rPr>
        <w:tab/>
      </w:r>
      <w:r w:rsidRPr="00E44281">
        <w:rPr>
          <w:sz w:val="17"/>
          <w:szCs w:val="17"/>
          <w:lang w:val="en-GB"/>
        </w:rPr>
        <w:t>Checked July 2021</w:t>
      </w:r>
    </w:p>
  </w:footnote>
  <w:footnote w:id="5">
    <w:p w14:paraId="49BC9FD2" w14:textId="77777777" w:rsidR="008974FE" w:rsidRPr="00E44281" w:rsidRDefault="008974FE">
      <w:pPr>
        <w:pStyle w:val="FootnoteText"/>
        <w:rPr>
          <w:rStyle w:val="Hyperlink"/>
          <w:sz w:val="17"/>
          <w:szCs w:val="17"/>
          <w:lang w:val="en-GB"/>
        </w:rPr>
      </w:pPr>
      <w:r w:rsidRPr="00E44281">
        <w:rPr>
          <w:rStyle w:val="FootnoteReference"/>
          <w:lang w:val="en-GB"/>
        </w:rPr>
        <w:footnoteRef/>
      </w:r>
      <w:r w:rsidRPr="00E44281">
        <w:rPr>
          <w:lang w:val="en-GB"/>
        </w:rPr>
        <w:t xml:space="preserve"> </w:t>
      </w:r>
      <w:hyperlink r:id="rId2" w:history="1">
        <w:r w:rsidR="00FB34EC" w:rsidRPr="00E44281">
          <w:rPr>
            <w:rStyle w:val="Hyperlink"/>
            <w:sz w:val="17"/>
            <w:szCs w:val="17"/>
            <w:lang w:val="en-GB"/>
          </w:rPr>
          <w:t>https://assets.publishing.service.gov.uk/government/uploads/system/uploads/attachment_data/file/820804/Disqualification_Reasons_Table_v2.odt</w:t>
        </w:r>
      </w:hyperlink>
    </w:p>
  </w:footnote>
  <w:footnote w:id="6">
    <w:p w14:paraId="644C1460" w14:textId="77777777" w:rsidR="00777916" w:rsidRPr="00E44281" w:rsidRDefault="00777916">
      <w:pPr>
        <w:pStyle w:val="FootnoteText"/>
        <w:rPr>
          <w:lang w:val="en-GB"/>
        </w:rPr>
      </w:pPr>
      <w:r w:rsidRPr="00E44281">
        <w:rPr>
          <w:rStyle w:val="FootnoteReference"/>
          <w:lang w:val="en-GB"/>
        </w:rPr>
        <w:footnoteRef/>
      </w:r>
      <w:r w:rsidRPr="00E44281">
        <w:rPr>
          <w:lang w:val="en-GB"/>
        </w:rPr>
        <w:t xml:space="preserve"> </w:t>
      </w:r>
      <w:r w:rsidRPr="00E44281">
        <w:rPr>
          <w:lang w:val="en-GB"/>
        </w:rPr>
        <w:tab/>
        <w:t xml:space="preserve">See note </w:t>
      </w:r>
    </w:p>
  </w:footnote>
  <w:footnote w:id="7">
    <w:p w14:paraId="55B6A5F4" w14:textId="77777777" w:rsidR="006B57CE" w:rsidRPr="00E44281" w:rsidRDefault="006B57CE" w:rsidP="008D2EF8">
      <w:pPr>
        <w:pStyle w:val="FootnoteText"/>
        <w:jc w:val="left"/>
        <w:rPr>
          <w:lang w:val="en-GB"/>
        </w:rPr>
      </w:pPr>
      <w:r w:rsidRPr="00E44281">
        <w:rPr>
          <w:rStyle w:val="FootnoteReference"/>
          <w:lang w:val="en-GB"/>
        </w:rPr>
        <w:footnoteRef/>
      </w:r>
      <w:r w:rsidRPr="00E44281">
        <w:rPr>
          <w:lang w:val="en-GB"/>
        </w:rPr>
        <w:tab/>
      </w:r>
      <w:hyperlink r:id="rId3" w:history="1">
        <w:r w:rsidR="00213073" w:rsidRPr="00E44281">
          <w:rPr>
            <w:rStyle w:val="Hyperlink"/>
            <w:sz w:val="17"/>
            <w:szCs w:val="17"/>
            <w:lang w:val="en-GB"/>
          </w:rPr>
          <w:t>https://www.gov.uk/guidance/safeguarding-duties-for-charity-trustees</w:t>
        </w:r>
      </w:hyperlink>
      <w:r w:rsidR="00213073" w:rsidRPr="00E44281">
        <w:rPr>
          <w:rStyle w:val="Hyperlink"/>
          <w:sz w:val="17"/>
          <w:szCs w:val="17"/>
          <w:lang w:val="en-GB"/>
        </w:rPr>
        <w:t xml:space="preserve"> </w:t>
      </w:r>
    </w:p>
  </w:footnote>
  <w:footnote w:id="8">
    <w:p w14:paraId="5B095DE0" w14:textId="77777777" w:rsidR="009A688B" w:rsidRPr="00E44281" w:rsidRDefault="009A688B">
      <w:pPr>
        <w:pStyle w:val="FootnoteText"/>
        <w:rPr>
          <w:sz w:val="17"/>
          <w:szCs w:val="17"/>
          <w:lang w:val="en-GB"/>
        </w:rPr>
      </w:pPr>
      <w:r w:rsidRPr="00E44281">
        <w:rPr>
          <w:rStyle w:val="FootnoteReference"/>
          <w:lang w:val="en-GB"/>
        </w:rPr>
        <w:footnoteRef/>
      </w:r>
      <w:r w:rsidRPr="00E44281">
        <w:rPr>
          <w:lang w:val="en-GB"/>
        </w:rPr>
        <w:t xml:space="preserve"> </w:t>
      </w:r>
      <w:r w:rsidRPr="00E44281">
        <w:rPr>
          <w:lang w:val="en-GB"/>
        </w:rPr>
        <w:tab/>
      </w:r>
      <w:r w:rsidRPr="00E44281">
        <w:rPr>
          <w:sz w:val="17"/>
          <w:szCs w:val="17"/>
          <w:lang w:val="en-GB"/>
        </w:rPr>
        <w:t>Checked July 2021</w:t>
      </w:r>
    </w:p>
  </w:footnote>
  <w:footnote w:id="9">
    <w:p w14:paraId="11634B38" w14:textId="77777777" w:rsidR="006B57CE" w:rsidRPr="00E44281" w:rsidRDefault="006B57CE">
      <w:pPr>
        <w:pStyle w:val="FootnoteText"/>
        <w:rPr>
          <w:lang w:val="en-GB"/>
        </w:rPr>
      </w:pPr>
      <w:r w:rsidRPr="00E44281">
        <w:rPr>
          <w:rStyle w:val="FootnoteReference"/>
          <w:lang w:val="en-GB"/>
        </w:rPr>
        <w:footnoteRef/>
      </w:r>
      <w:r w:rsidRPr="00E44281">
        <w:rPr>
          <w:lang w:val="en-GB"/>
        </w:rPr>
        <w:tab/>
      </w:r>
      <w:r w:rsidRPr="00E44281">
        <w:rPr>
          <w:sz w:val="17"/>
          <w:szCs w:val="17"/>
          <w:lang w:val="en-GB"/>
        </w:rPr>
        <w:t xml:space="preserve">The meaning of a </w:t>
      </w:r>
      <w:r w:rsidR="00974C64" w:rsidRPr="00E44281">
        <w:rPr>
          <w:sz w:val="17"/>
          <w:szCs w:val="17"/>
          <w:lang w:val="en-GB"/>
        </w:rPr>
        <w:t>‘</w:t>
      </w:r>
      <w:r w:rsidRPr="00E44281">
        <w:rPr>
          <w:sz w:val="17"/>
          <w:szCs w:val="17"/>
          <w:lang w:val="en-GB"/>
        </w:rPr>
        <w:t>promoter</w:t>
      </w:r>
      <w:r w:rsidR="00974C64" w:rsidRPr="00E44281">
        <w:rPr>
          <w:sz w:val="17"/>
          <w:szCs w:val="17"/>
          <w:lang w:val="en-GB"/>
        </w:rPr>
        <w:t>’</w:t>
      </w:r>
      <w:r w:rsidRPr="00E44281">
        <w:rPr>
          <w:sz w:val="17"/>
          <w:szCs w:val="17"/>
          <w:lang w:val="en-GB"/>
        </w:rPr>
        <w:t xml:space="preserve"> in this context is explained in the Promoters of Tax Avoidance Schemes guidance: </w:t>
      </w:r>
      <w:hyperlink r:id="rId4" w:history="1">
        <w:r w:rsidR="00BB3320" w:rsidRPr="00E44281">
          <w:rPr>
            <w:rStyle w:val="Hyperlink"/>
            <w:sz w:val="17"/>
            <w:szCs w:val="17"/>
            <w:lang w:val="en-GB"/>
          </w:rPr>
          <w:t>https://www.gov.uk/government/publications/promoters-of-tax-avoidance-schemes-guidance/promoters-of-tax-avoidance-schemes-guidance</w:t>
        </w:r>
      </w:hyperlink>
    </w:p>
  </w:footnote>
  <w:footnote w:id="10">
    <w:p w14:paraId="29496BF3" w14:textId="77777777" w:rsidR="006B57CE" w:rsidRPr="00E44281" w:rsidRDefault="006B57CE">
      <w:pPr>
        <w:pStyle w:val="FootnoteText"/>
        <w:rPr>
          <w:lang w:val="en-GB"/>
        </w:rPr>
      </w:pPr>
      <w:r w:rsidRPr="00E44281">
        <w:rPr>
          <w:rStyle w:val="FootnoteReference"/>
          <w:lang w:val="en-GB"/>
        </w:rPr>
        <w:footnoteRef/>
      </w:r>
      <w:r w:rsidRPr="00E44281">
        <w:rPr>
          <w:lang w:val="en-GB"/>
        </w:rPr>
        <w:tab/>
      </w:r>
      <w:hyperlink r:id="rId5" w:history="1">
        <w:r w:rsidR="00F3139D" w:rsidRPr="00E44281">
          <w:rPr>
            <w:rStyle w:val="Hyperlink"/>
            <w:sz w:val="17"/>
            <w:szCs w:val="17"/>
            <w:lang w:val="en-GB"/>
          </w:rPr>
          <w:t>https://assets.publishing.service.gov.uk/government/uploads/system/uploads/attachment_data/file/597664/Fit-and-proper-persons-helpsheet-and-declaration.pdf</w:t>
        </w:r>
      </w:hyperlink>
    </w:p>
  </w:footnote>
  <w:footnote w:id="11">
    <w:p w14:paraId="00BF237F" w14:textId="77777777" w:rsidR="006B57CE" w:rsidRPr="00E44281" w:rsidRDefault="006B57CE" w:rsidP="00D77903">
      <w:pPr>
        <w:pStyle w:val="FootnoteText"/>
        <w:rPr>
          <w:lang w:val="en-GB"/>
        </w:rPr>
      </w:pPr>
      <w:r w:rsidRPr="00E44281">
        <w:rPr>
          <w:rStyle w:val="FootnoteReference"/>
          <w:lang w:val="en-GB"/>
        </w:rPr>
        <w:footnoteRef/>
      </w:r>
      <w:r w:rsidRPr="00E44281">
        <w:rPr>
          <w:lang w:val="en-GB"/>
        </w:rPr>
        <w:tab/>
      </w:r>
      <w:r w:rsidRPr="00E44281">
        <w:rPr>
          <w:sz w:val="17"/>
          <w:szCs w:val="17"/>
          <w:lang w:val="en-GB"/>
        </w:rPr>
        <w:t>the text of Section 3 of the Museum</w:t>
      </w:r>
      <w:r w:rsidR="00974C64" w:rsidRPr="00E44281">
        <w:rPr>
          <w:sz w:val="17"/>
          <w:szCs w:val="17"/>
          <w:lang w:val="en-GB"/>
        </w:rPr>
        <w:t>’</w:t>
      </w:r>
      <w:r w:rsidRPr="00E44281">
        <w:rPr>
          <w:sz w:val="17"/>
          <w:szCs w:val="17"/>
          <w:lang w:val="en-GB"/>
        </w:rPr>
        <w:t>s declaration form reproduces the text of the model declaration appearing in HMRC</w:t>
      </w:r>
      <w:r w:rsidR="00974C64" w:rsidRPr="00E44281">
        <w:rPr>
          <w:sz w:val="17"/>
          <w:szCs w:val="17"/>
          <w:lang w:val="en-GB"/>
        </w:rPr>
        <w:t>’</w:t>
      </w:r>
      <w:r w:rsidRPr="00E44281">
        <w:rPr>
          <w:sz w:val="17"/>
          <w:szCs w:val="17"/>
          <w:lang w:val="en-GB"/>
        </w:rPr>
        <w:t>s helpsheet, and the personal details sought in HMRC</w:t>
      </w:r>
      <w:r w:rsidR="00974C64" w:rsidRPr="00E44281">
        <w:rPr>
          <w:sz w:val="17"/>
          <w:szCs w:val="17"/>
          <w:lang w:val="en-GB"/>
        </w:rPr>
        <w:t>’</w:t>
      </w:r>
      <w:r w:rsidRPr="00E44281">
        <w:rPr>
          <w:sz w:val="17"/>
          <w:szCs w:val="17"/>
          <w:lang w:val="en-GB"/>
        </w:rPr>
        <w:t>s model declaration are included in Section 1 of the Museum</w:t>
      </w:r>
      <w:r w:rsidR="00974C64" w:rsidRPr="00E44281">
        <w:rPr>
          <w:sz w:val="17"/>
          <w:szCs w:val="17"/>
          <w:lang w:val="en-GB"/>
        </w:rPr>
        <w:t>’</w:t>
      </w:r>
      <w:r w:rsidRPr="00E44281">
        <w:rPr>
          <w:sz w:val="17"/>
          <w:szCs w:val="17"/>
          <w:lang w:val="en-GB"/>
        </w:rPr>
        <w:t>s declaration form</w:t>
      </w:r>
    </w:p>
  </w:footnote>
  <w:footnote w:id="12">
    <w:p w14:paraId="3FC166ED" w14:textId="77777777" w:rsidR="006B57CE" w:rsidRPr="00E44281" w:rsidRDefault="006B57CE">
      <w:pPr>
        <w:pStyle w:val="FootnoteText"/>
        <w:rPr>
          <w:rStyle w:val="Hyperlink"/>
          <w:sz w:val="17"/>
          <w:szCs w:val="17"/>
          <w:lang w:val="en-GB"/>
        </w:rPr>
      </w:pPr>
      <w:r w:rsidRPr="00E44281">
        <w:rPr>
          <w:rStyle w:val="FootnoteReference"/>
          <w:lang w:val="en-GB"/>
        </w:rPr>
        <w:footnoteRef/>
      </w:r>
      <w:r w:rsidRPr="00E44281">
        <w:rPr>
          <w:lang w:val="en-GB"/>
        </w:rPr>
        <w:tab/>
      </w:r>
      <w:r w:rsidRPr="00E44281">
        <w:rPr>
          <w:sz w:val="17"/>
          <w:szCs w:val="17"/>
          <w:lang w:val="en-GB"/>
        </w:rPr>
        <w:t xml:space="preserve">The meaning of a </w:t>
      </w:r>
      <w:r w:rsidR="00974C64" w:rsidRPr="00E44281">
        <w:rPr>
          <w:sz w:val="17"/>
          <w:szCs w:val="17"/>
          <w:lang w:val="en-GB"/>
        </w:rPr>
        <w:t>‘</w:t>
      </w:r>
      <w:r w:rsidRPr="00E44281">
        <w:rPr>
          <w:sz w:val="17"/>
          <w:szCs w:val="17"/>
          <w:lang w:val="en-GB"/>
        </w:rPr>
        <w:t>promoter</w:t>
      </w:r>
      <w:r w:rsidR="00974C64" w:rsidRPr="00E44281">
        <w:rPr>
          <w:sz w:val="17"/>
          <w:szCs w:val="17"/>
          <w:lang w:val="en-GB"/>
        </w:rPr>
        <w:t>’</w:t>
      </w:r>
      <w:r w:rsidRPr="00E44281">
        <w:rPr>
          <w:sz w:val="17"/>
          <w:szCs w:val="17"/>
          <w:lang w:val="en-GB"/>
        </w:rPr>
        <w:t xml:space="preserve"> in this context is explained in the Promoters of Tax Avoidance Schemes guidance: </w:t>
      </w:r>
      <w:hyperlink r:id="rId6" w:history="1">
        <w:r w:rsidR="007318CD" w:rsidRPr="00E44281">
          <w:rPr>
            <w:rStyle w:val="Hyperlink"/>
            <w:sz w:val="17"/>
            <w:szCs w:val="17"/>
            <w:lang w:val="en-GB"/>
          </w:rPr>
          <w:t>https://www.gov.uk/government/publications/promoters-of-tax-avoidance-schemes-guidance/promoters-of-tax-avoidance-schemes-guidance</w:t>
        </w:r>
      </w:hyperlink>
      <w:r w:rsidR="007318CD" w:rsidRPr="00E44281">
        <w:rPr>
          <w:rStyle w:val="Hyperlink"/>
          <w:sz w:val="17"/>
          <w:szCs w:val="17"/>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280" w:type="dxa"/>
      <w:tblInd w:w="468" w:type="dxa"/>
      <w:tblLook w:val="01E0" w:firstRow="1" w:lastRow="1" w:firstColumn="1" w:lastColumn="1" w:noHBand="0" w:noVBand="0"/>
    </w:tblPr>
    <w:tblGrid>
      <w:gridCol w:w="2160"/>
      <w:gridCol w:w="3960"/>
      <w:gridCol w:w="2160"/>
    </w:tblGrid>
    <w:tr w:rsidR="006B57CE" w:rsidRPr="00D537D0" w14:paraId="4EC9B907" w14:textId="77777777" w:rsidTr="00D537D0">
      <w:trPr>
        <w:trHeight w:hRule="exact" w:val="1644"/>
      </w:trPr>
      <w:tc>
        <w:tcPr>
          <w:tcW w:w="2160" w:type="dxa"/>
          <w:shd w:val="clear" w:color="auto" w:fill="auto"/>
          <w:vAlign w:val="center"/>
        </w:tcPr>
        <w:p w14:paraId="0B6D8B1B" w14:textId="77777777" w:rsidR="006B57CE" w:rsidRDefault="006B57CE" w:rsidP="008C4BCC">
          <w:pPr>
            <w:pStyle w:val="MusHeader"/>
          </w:pPr>
          <w:r w:rsidRPr="007F7DCB">
            <w:rPr>
              <w:noProof/>
              <w:lang w:eastAsia="en-GB"/>
            </w:rPr>
            <w:drawing>
              <wp:inline distT="0" distB="0" distL="0" distR="0" wp14:anchorId="16FCA273" wp14:editId="74F0D96F">
                <wp:extent cx="539750" cy="539750"/>
                <wp:effectExtent l="0" t="0" r="0" b="0"/>
                <wp:docPr id="73" name="Picture 73" descr="leominster_knot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minster_knot_1_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3960" w:type="dxa"/>
          <w:shd w:val="clear" w:color="auto" w:fill="auto"/>
        </w:tcPr>
        <w:p w14:paraId="047E33A7" w14:textId="77777777" w:rsidR="006B57CE" w:rsidRDefault="006B57CE" w:rsidP="008C4BCC">
          <w:pPr>
            <w:pStyle w:val="MusHeader"/>
          </w:pPr>
          <w:r w:rsidRPr="00D537D0">
            <w:rPr>
              <w:rFonts w:cs="Arial"/>
              <w:noProof/>
              <w:lang w:eastAsia="en-GB"/>
            </w:rPr>
            <w:drawing>
              <wp:inline distT="0" distB="0" distL="0" distR="0" wp14:anchorId="56D2785A" wp14:editId="635FE671">
                <wp:extent cx="2349500" cy="1022350"/>
                <wp:effectExtent l="0" t="0" r="0" b="6350"/>
                <wp:docPr id="74" name="Picture 74" descr="Leominste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minster Muse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1022350"/>
                        </a:xfrm>
                        <a:prstGeom prst="rect">
                          <a:avLst/>
                        </a:prstGeom>
                        <a:noFill/>
                        <a:ln>
                          <a:noFill/>
                        </a:ln>
                      </pic:spPr>
                    </pic:pic>
                  </a:graphicData>
                </a:graphic>
              </wp:inline>
            </w:drawing>
          </w:r>
        </w:p>
      </w:tc>
      <w:tc>
        <w:tcPr>
          <w:tcW w:w="2160" w:type="dxa"/>
          <w:shd w:val="clear" w:color="auto" w:fill="auto"/>
          <w:vAlign w:val="center"/>
        </w:tcPr>
        <w:p w14:paraId="7890318C" w14:textId="77777777" w:rsidR="006B57CE" w:rsidRDefault="006B57CE" w:rsidP="008C4BCC">
          <w:pPr>
            <w:pStyle w:val="MusHeader"/>
          </w:pPr>
          <w:r w:rsidRPr="007F7DCB">
            <w:rPr>
              <w:noProof/>
              <w:lang w:eastAsia="en-GB"/>
            </w:rPr>
            <w:drawing>
              <wp:inline distT="0" distB="0" distL="0" distR="0" wp14:anchorId="71185D68" wp14:editId="4EC44F3F">
                <wp:extent cx="539750" cy="539750"/>
                <wp:effectExtent l="0" t="0" r="0" b="0"/>
                <wp:docPr id="75" name="Picture 75" descr="leominster_knot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ominster_knot_1_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bl>
  <w:p w14:paraId="2BCC2D84" w14:textId="77777777" w:rsidR="006B57CE" w:rsidRPr="00E23033" w:rsidRDefault="006B57CE" w:rsidP="00584A19">
    <w:pPr>
      <w:pStyle w:val="MusLetterHead"/>
      <w:spacing w:before="240"/>
    </w:pPr>
    <w:r>
      <w:t xml:space="preserve">16 </w:t>
    </w:r>
    <w:r w:rsidRPr="00E23033">
      <w:t>Etnam Street, Le</w:t>
    </w:r>
    <w:r>
      <w:t>ominster, Herefordshire, HR6 8AQ</w:t>
    </w:r>
  </w:p>
  <w:p w14:paraId="52FAF0FA" w14:textId="77777777" w:rsidR="006B57CE" w:rsidRDefault="006B57CE" w:rsidP="00584A19">
    <w:pPr>
      <w:pStyle w:val="MusLetterHead"/>
    </w:pPr>
    <w:r w:rsidRPr="00E23033">
      <w:t>Tel  01568  615186</w:t>
    </w:r>
  </w:p>
  <w:p w14:paraId="7FFB805B" w14:textId="77777777" w:rsidR="006B57CE" w:rsidRPr="00606E59" w:rsidRDefault="006B57CE" w:rsidP="00584A19">
    <w:pPr>
      <w:pStyle w:val="MusLetterHead"/>
      <w:ind w:left="-284" w:right="-296"/>
      <w:rPr>
        <w:color w:val="999999"/>
        <w:sz w:val="28"/>
      </w:rPr>
    </w:pPr>
    <w:r w:rsidRPr="00606E59">
      <w:t>Leominster Museum CIO: Registered Incorporated Charity Number 1162600</w:t>
    </w:r>
  </w:p>
  <w:p w14:paraId="6E782595" w14:textId="77777777" w:rsidR="006B57CE" w:rsidRPr="00681AAB" w:rsidRDefault="006B57CE" w:rsidP="00584A19">
    <w:pPr>
      <w:pStyle w:val="MusLetterHead"/>
      <w:rPr>
        <w:color w:val="999999"/>
        <w:sz w:val="28"/>
      </w:rPr>
    </w:pPr>
    <w:r w:rsidRPr="007B5D1E">
      <w:rPr>
        <w:sz w:val="22"/>
      </w:rPr>
      <w:t>www.leominstermuseum.org.uk</w:t>
    </w:r>
    <w:r w:rsidRPr="007B5D1E">
      <w:rPr>
        <w:sz w:val="22"/>
      </w:rPr>
      <w:tab/>
    </w:r>
    <w:bookmarkStart w:id="0" w:name="_Hlk518067362"/>
    <w:r w:rsidR="001256EA">
      <w:rPr>
        <w:noProof/>
        <w:sz w:val="22"/>
      </w:rPr>
      <w:drawing>
        <wp:inline distT="0" distB="0" distL="0" distR="0" wp14:anchorId="5C211673" wp14:editId="7C672F90">
          <wp:extent cx="183600" cy="19080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book-BW.jpg"/>
                  <pic:cNvPicPr/>
                </pic:nvPicPr>
                <pic:blipFill>
                  <a:blip r:embed="rId3">
                    <a:extLst>
                      <a:ext uri="{28A0092B-C50C-407E-A947-70E740481C1C}">
                        <a14:useLocalDpi xmlns:a14="http://schemas.microsoft.com/office/drawing/2010/main" val="0"/>
                      </a:ext>
                    </a:extLst>
                  </a:blip>
                  <a:stretch>
                    <a:fillRect/>
                  </a:stretch>
                </pic:blipFill>
                <pic:spPr>
                  <a:xfrm>
                    <a:off x="0" y="0"/>
                    <a:ext cx="183600" cy="190800"/>
                  </a:xfrm>
                  <a:prstGeom prst="rect">
                    <a:avLst/>
                  </a:prstGeom>
                </pic:spPr>
              </pic:pic>
            </a:graphicData>
          </a:graphic>
        </wp:inline>
      </w:drawing>
    </w:r>
    <w:r w:rsidR="001256EA">
      <w:rPr>
        <w:sz w:val="22"/>
      </w:rPr>
      <w:t xml:space="preserve">  </w:t>
    </w:r>
    <w:r w:rsidR="001256EA" w:rsidRPr="00724C08">
      <w:rPr>
        <w:sz w:val="28"/>
      </w:rPr>
      <w:t>&amp;</w:t>
    </w:r>
    <w:r w:rsidR="001256EA">
      <w:rPr>
        <w:sz w:val="22"/>
      </w:rPr>
      <w:t xml:space="preserve">  </w:t>
    </w:r>
    <w:r w:rsidR="001256EA">
      <w:rPr>
        <w:noProof/>
        <w:sz w:val="22"/>
      </w:rPr>
      <w:drawing>
        <wp:inline distT="0" distB="0" distL="0" distR="0" wp14:anchorId="1D9895D6" wp14:editId="01B8E33A">
          <wp:extent cx="198372" cy="1962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upload.wikimedia.org%2fwikipedia%2fcommons%2fthumb%2f8%2f83%2fEi-sc-instagram.svg%2f512px-Ei-sc-instagram.svg.png&amp;ehk=yKQlAO%2fjlJBxYOMfasm4Tw&amp;r=0&amp;pid=OfficeInsert"/>
                  <pic:cNvPicPr/>
                </pic:nvPicPr>
                <pic:blipFill rotWithShape="1">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rcRect l="22852" t="23438" r="23242" b="23241"/>
                  <a:stretch/>
                </pic:blipFill>
                <pic:spPr bwMode="auto">
                  <a:xfrm>
                    <a:off x="0" y="0"/>
                    <a:ext cx="217832" cy="215463"/>
                  </a:xfrm>
                  <a:prstGeom prst="rect">
                    <a:avLst/>
                  </a:prstGeom>
                  <a:ln>
                    <a:noFill/>
                  </a:ln>
                  <a:extLst>
                    <a:ext uri="{53640926-AAD7-44D8-BBD7-CCE9431645EC}">
                      <a14:shadowObscured xmlns:a14="http://schemas.microsoft.com/office/drawing/2010/main"/>
                    </a:ext>
                  </a:extLst>
                </pic:spPr>
              </pic:pic>
            </a:graphicData>
          </a:graphic>
        </wp:inline>
      </w:drawing>
    </w:r>
    <w:r w:rsidR="001256EA">
      <w:rPr>
        <w:sz w:val="22"/>
      </w:rPr>
      <w:t xml:space="preserve"> :  </w:t>
    </w:r>
    <w:bookmarkEnd w:id="0"/>
    <w:r>
      <w:rPr>
        <w:sz w:val="22"/>
      </w:rPr>
      <w:t>leominstermuseum</w:t>
    </w:r>
    <w:r w:rsidRPr="007B5D1E">
      <w:rPr>
        <w:sz w:val="22"/>
      </w:rPr>
      <w:tab/>
    </w:r>
    <w:r>
      <w:rPr>
        <w:noProof/>
        <w:sz w:val="22"/>
      </w:rPr>
      <w:drawing>
        <wp:inline distT="0" distB="0" distL="0" distR="0" wp14:anchorId="2CF1C931" wp14:editId="52C01B38">
          <wp:extent cx="200025" cy="19073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witter-BW.jpg"/>
                  <pic:cNvPicPr/>
                </pic:nvPicPr>
                <pic:blipFill rotWithShape="1">
                  <a:blip r:embed="rId6">
                    <a:extLst>
                      <a:ext uri="{28A0092B-C50C-407E-A947-70E740481C1C}">
                        <a14:useLocalDpi xmlns:a14="http://schemas.microsoft.com/office/drawing/2010/main" val="0"/>
                      </a:ext>
                    </a:extLst>
                  </a:blip>
                  <a:srcRect t="1" b="12937"/>
                  <a:stretch/>
                </pic:blipFill>
                <pic:spPr bwMode="auto">
                  <a:xfrm>
                    <a:off x="0" y="0"/>
                    <a:ext cx="200025" cy="190733"/>
                  </a:xfrm>
                  <a:prstGeom prst="rect">
                    <a:avLst/>
                  </a:prstGeom>
                  <a:ln>
                    <a:noFill/>
                  </a:ln>
                  <a:extLst>
                    <a:ext uri="{53640926-AAD7-44D8-BBD7-CCE9431645EC}">
                      <a14:shadowObscured xmlns:a14="http://schemas.microsoft.com/office/drawing/2010/main"/>
                    </a:ext>
                  </a:extLst>
                </pic:spPr>
              </pic:pic>
            </a:graphicData>
          </a:graphic>
        </wp:inline>
      </w:drawing>
    </w:r>
    <w:r w:rsidRPr="007B5D1E">
      <w:rPr>
        <w:sz w:val="22"/>
      </w:rPr>
      <w:t>: @leomuseum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48BC2" w14:textId="77777777" w:rsidR="006B57CE" w:rsidRDefault="006B57CE" w:rsidP="00F71A73">
    <w:pPr>
      <w:pStyle w:val="MusSubheading"/>
      <w:tabs>
        <w:tab w:val="right" w:pos="9781"/>
      </w:tabs>
      <w:spacing w:before="0"/>
      <w:ind w:left="-426" w:right="-421"/>
      <w:jc w:val="center"/>
    </w:pPr>
    <w:bookmarkStart w:id="8" w:name="Addressee"/>
    <w:bookmarkEnd w:id="8"/>
    <w:r>
      <w:rPr>
        <w:sz w:val="24"/>
        <w:szCs w:val="24"/>
      </w:rPr>
      <w:t xml:space="preserve">Leominster Museum CIO: </w:t>
    </w:r>
    <w:r w:rsidRPr="000757CB">
      <w:rPr>
        <w:sz w:val="24"/>
        <w:szCs w:val="24"/>
      </w:rPr>
      <w:t>Declaration by incoming Charity Trustee</w:t>
    </w:r>
    <w:r w:rsidR="004D1A06">
      <w:rPr>
        <w:sz w:val="24"/>
        <w:szCs w:val="24"/>
      </w:rPr>
      <w:t xml:space="preserve"> or “manager”</w:t>
    </w:r>
    <w:r>
      <w:rPr>
        <w:sz w:val="24"/>
        <w:szCs w:val="24"/>
      </w:rPr>
      <w:tab/>
    </w:r>
    <w:r w:rsidRPr="000757CB">
      <w:rPr>
        <w:b w:val="0"/>
        <w:sz w:val="24"/>
        <w:szCs w:val="24"/>
      </w:rPr>
      <w:t xml:space="preserve">Page </w:t>
    </w:r>
    <w:r w:rsidRPr="000757CB">
      <w:rPr>
        <w:rStyle w:val="PageNumber"/>
        <w:b w:val="0"/>
        <w:sz w:val="24"/>
        <w:szCs w:val="24"/>
      </w:rPr>
      <w:fldChar w:fldCharType="begin"/>
    </w:r>
    <w:r w:rsidRPr="000757CB">
      <w:rPr>
        <w:rStyle w:val="PageNumber"/>
        <w:b w:val="0"/>
        <w:sz w:val="24"/>
        <w:szCs w:val="24"/>
      </w:rPr>
      <w:instrText xml:space="preserve"> PAGE </w:instrText>
    </w:r>
    <w:r w:rsidRPr="000757CB">
      <w:rPr>
        <w:rStyle w:val="PageNumber"/>
        <w:b w:val="0"/>
        <w:sz w:val="24"/>
        <w:szCs w:val="24"/>
      </w:rPr>
      <w:fldChar w:fldCharType="separate"/>
    </w:r>
    <w:r>
      <w:rPr>
        <w:rStyle w:val="PageNumber"/>
        <w:b w:val="0"/>
        <w:noProof/>
        <w:sz w:val="24"/>
        <w:szCs w:val="24"/>
      </w:rPr>
      <w:t>3</w:t>
    </w:r>
    <w:r w:rsidRPr="000757CB">
      <w:rPr>
        <w:rStyle w:val="PageNumber"/>
        <w:b w:val="0"/>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A042" w14:textId="77777777" w:rsidR="006B57CE" w:rsidRPr="00164EFE" w:rsidRDefault="006B57CE" w:rsidP="000757CB">
    <w:pPr>
      <w:pStyle w:val="MusSubheading"/>
      <w:tabs>
        <w:tab w:val="right" w:pos="9360"/>
      </w:tabs>
      <w:spacing w:before="0"/>
      <w:jc w:val="center"/>
      <w:rPr>
        <w:b w:val="0"/>
        <w:sz w:val="24"/>
        <w:szCs w:val="24"/>
      </w:rPr>
    </w:pPr>
    <w:r>
      <w:t>HMRC notes on their “fit and proper persons” test</w:t>
    </w:r>
    <w:r w:rsidRPr="00164EFE">
      <w:rPr>
        <w:b w:val="0"/>
        <w:sz w:val="24"/>
        <w:szCs w:val="24"/>
      </w:rPr>
      <w:br/>
      <w:t>P</w:t>
    </w:r>
    <w:r>
      <w:rPr>
        <w:b w:val="0"/>
        <w:sz w:val="24"/>
        <w:szCs w:val="24"/>
      </w:rPr>
      <w:t>age</w:t>
    </w:r>
    <w:r w:rsidR="00937ADF">
      <w:rPr>
        <w:b w:val="0"/>
        <w:sz w:val="24"/>
        <w:szCs w:val="24"/>
      </w:rPr>
      <w:t xml:space="preserve"> </w:t>
    </w:r>
    <w:r>
      <w:rPr>
        <w:b w:val="0"/>
        <w:sz w:val="24"/>
        <w:szCs w:val="24"/>
      </w:rPr>
      <w:fldChar w:fldCharType="begin"/>
    </w:r>
    <w:r>
      <w:rPr>
        <w:b w:val="0"/>
        <w:sz w:val="24"/>
        <w:szCs w:val="24"/>
      </w:rPr>
      <w:instrText xml:space="preserve"> PAGE  \* Arabic  \* MERGEFORMAT </w:instrText>
    </w:r>
    <w:r>
      <w:rPr>
        <w:b w:val="0"/>
        <w:sz w:val="24"/>
        <w:szCs w:val="24"/>
      </w:rPr>
      <w:fldChar w:fldCharType="separate"/>
    </w:r>
    <w:r>
      <w:rPr>
        <w:b w:val="0"/>
        <w:noProof/>
        <w:sz w:val="24"/>
        <w:szCs w:val="24"/>
      </w:rPr>
      <w:t>1</w:t>
    </w:r>
    <w:r>
      <w:rPr>
        <w:b w:val="0"/>
        <w:sz w:val="24"/>
        <w:szCs w:val="24"/>
      </w:rPr>
      <w:fldChar w:fldCharType="end"/>
    </w:r>
    <w:r w:rsidR="00937ADF">
      <w:rPr>
        <w:b w:val="0"/>
        <w:sz w:val="24"/>
        <w:szCs w:val="24"/>
      </w:rPr>
      <w:t xml:space="preserve"> </w:t>
    </w:r>
    <w:r w:rsidR="00181F90">
      <w:rPr>
        <w:b w:val="0"/>
        <w:sz w:val="24"/>
        <w:szCs w:val="24"/>
      </w:rPr>
      <w:t>(</w:t>
    </w:r>
    <w:r w:rsidR="00937ADF">
      <w:rPr>
        <w:b w:val="0"/>
        <w:sz w:val="24"/>
        <w:szCs w:val="24"/>
      </w:rPr>
      <w:t xml:space="preserve">of </w:t>
    </w:r>
    <w:r w:rsidR="00937ADF">
      <w:rPr>
        <w:b w:val="0"/>
        <w:sz w:val="24"/>
        <w:szCs w:val="24"/>
      </w:rPr>
      <w:fldChar w:fldCharType="begin"/>
    </w:r>
    <w:r w:rsidR="00937ADF">
      <w:rPr>
        <w:b w:val="0"/>
        <w:sz w:val="24"/>
        <w:szCs w:val="24"/>
      </w:rPr>
      <w:instrText xml:space="preserve"> NUMPAGES   \* MERGEFORMAT </w:instrText>
    </w:r>
    <w:r w:rsidR="00937ADF">
      <w:rPr>
        <w:b w:val="0"/>
        <w:sz w:val="24"/>
        <w:szCs w:val="24"/>
      </w:rPr>
      <w:fldChar w:fldCharType="separate"/>
    </w:r>
    <w:r w:rsidR="00937ADF">
      <w:rPr>
        <w:b w:val="0"/>
        <w:noProof/>
        <w:sz w:val="24"/>
        <w:szCs w:val="24"/>
      </w:rPr>
      <w:t>7</w:t>
    </w:r>
    <w:r w:rsidR="00937ADF">
      <w:rPr>
        <w:b w:val="0"/>
        <w:sz w:val="24"/>
        <w:szCs w:val="24"/>
      </w:rPr>
      <w:fldChar w:fldCharType="end"/>
    </w:r>
    <w:r w:rsidR="00181F90">
      <w:rPr>
        <w:b w:val="0"/>
        <w:sz w:val="24"/>
        <w:szCs w:val="24"/>
      </w:rPr>
      <w:t xml:space="preserve"> including the above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AEB9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58611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B9A04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480454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9C6B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6CE8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5433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78E2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A081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BA403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C73B7"/>
    <w:multiLevelType w:val="singleLevel"/>
    <w:tmpl w:val="7615F3E3"/>
    <w:lvl w:ilvl="0">
      <w:numFmt w:val="bullet"/>
      <w:lvlText w:val="·"/>
      <w:lvlJc w:val="left"/>
      <w:pPr>
        <w:tabs>
          <w:tab w:val="num" w:pos="2952"/>
        </w:tabs>
        <w:ind w:left="2952" w:hanging="288"/>
      </w:pPr>
      <w:rPr>
        <w:rFonts w:ascii="Symbol" w:hAnsi="Symbol" w:cs="Symbol"/>
        <w:snapToGrid/>
        <w:sz w:val="17"/>
        <w:szCs w:val="17"/>
      </w:rPr>
    </w:lvl>
  </w:abstractNum>
  <w:abstractNum w:abstractNumId="11" w15:restartNumberingAfterBreak="0">
    <w:nsid w:val="0E7312AE"/>
    <w:multiLevelType w:val="multilevel"/>
    <w:tmpl w:val="8820B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03199A"/>
    <w:multiLevelType w:val="hybridMultilevel"/>
    <w:tmpl w:val="A9C68F2C"/>
    <w:lvl w:ilvl="0" w:tplc="F216C69E">
      <w:start w:val="1"/>
      <w:numFmt w:val="bullet"/>
      <w:pStyle w:val="Mus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032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2B82485"/>
    <w:multiLevelType w:val="hybridMultilevel"/>
    <w:tmpl w:val="D366868A"/>
    <w:lvl w:ilvl="0" w:tplc="18E2FC96">
      <w:start w:val="1"/>
      <w:numFmt w:val="lowerRoman"/>
      <w:pStyle w:val="Heading4"/>
      <w:lvlText w:val="(%1)"/>
      <w:lvlJc w:val="left"/>
      <w:pPr>
        <w:tabs>
          <w:tab w:val="num" w:pos="360"/>
        </w:tabs>
        <w:ind w:left="360" w:hanging="360"/>
      </w:pPr>
      <w:rPr>
        <w:rFonts w:ascii="Times New Roman" w:hAnsi="Times New Roman" w:hint="default"/>
        <w:b/>
        <w:i/>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25D5B28"/>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BC41487"/>
    <w:multiLevelType w:val="hybridMultilevel"/>
    <w:tmpl w:val="4BAC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9D77B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EAE0367"/>
    <w:multiLevelType w:val="hybridMultilevel"/>
    <w:tmpl w:val="8A1CE658"/>
    <w:lvl w:ilvl="0" w:tplc="0F964266">
      <w:start w:val="1"/>
      <w:numFmt w:val="upperLetter"/>
      <w:pStyle w:val="Heading2"/>
      <w:lvlText w:val="%1."/>
      <w:lvlJc w:val="left"/>
      <w:pPr>
        <w:tabs>
          <w:tab w:val="num" w:pos="567"/>
        </w:tabs>
        <w:ind w:left="567" w:hanging="567"/>
      </w:pPr>
      <w:rPr>
        <w:rFonts w:ascii="Times New Roman" w:hAnsi="Times New Roman" w:hint="default"/>
        <w:b/>
        <w:i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A482CC2"/>
    <w:multiLevelType w:val="multilevel"/>
    <w:tmpl w:val="894A756A"/>
    <w:lvl w:ilvl="0">
      <w:start w:val="1"/>
      <w:numFmt w:val="lowerLetter"/>
      <w:lvlText w:val="%1)"/>
      <w:lvlJc w:val="left"/>
      <w:pPr>
        <w:ind w:left="107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E86366F"/>
    <w:multiLevelType w:val="multilevel"/>
    <w:tmpl w:val="FDA07866"/>
    <w:lvl w:ilvl="0">
      <w:start w:val="1"/>
      <w:numFmt w:val="decimal"/>
      <w:pStyle w:val="MusNumbered"/>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8"/>
  </w:num>
  <w:num w:numId="2">
    <w:abstractNumId w:val="14"/>
  </w:num>
  <w:num w:numId="3">
    <w:abstractNumId w:val="12"/>
  </w:num>
  <w:num w:numId="4">
    <w:abstractNumId w:val="20"/>
  </w:num>
  <w:num w:numId="5">
    <w:abstractNumId w:val="0"/>
  </w:num>
  <w:num w:numId="6">
    <w:abstractNumId w:val="13"/>
  </w:num>
  <w:num w:numId="7">
    <w:abstractNumId w:val="17"/>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10"/>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loY00YKHobdNx3vKxA5x/HUK4zR2QClV9Z3z+VVfhQ+6inYNiHn7+GdAKxrnezLp/ARQrTuLm1Jdkrg6YxZPRg==" w:salt="epNfi/dfg9SbpZzJWxQH+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ee" w:val="bg"/>
    <w:docVar w:name="CMJSys" w:val="True: 2 November 2016"/>
    <w:docVar w:name="ColourPrinter" w:val="True"/>
    <w:docVar w:name="HeaderPW" w:val="LeoMusIT"/>
    <w:docVar w:name="Keyword" w:val="LeoMus_Trustee_Declaration."/>
    <w:docVar w:name="PathInfo" w:val="C:\Users\chris\AppData\Roaming\Microsoft\Templates\LeoMus\"/>
  </w:docVars>
  <w:rsids>
    <w:rsidRoot w:val="00176C32"/>
    <w:rsid w:val="000119F5"/>
    <w:rsid w:val="000302C7"/>
    <w:rsid w:val="000363CC"/>
    <w:rsid w:val="00041727"/>
    <w:rsid w:val="00053BEB"/>
    <w:rsid w:val="000630B6"/>
    <w:rsid w:val="000757CB"/>
    <w:rsid w:val="0008277B"/>
    <w:rsid w:val="00090D68"/>
    <w:rsid w:val="000A1C94"/>
    <w:rsid w:val="000A4852"/>
    <w:rsid w:val="000B4204"/>
    <w:rsid w:val="000F1CBF"/>
    <w:rsid w:val="000F4687"/>
    <w:rsid w:val="0010378C"/>
    <w:rsid w:val="00103A7F"/>
    <w:rsid w:val="001041BA"/>
    <w:rsid w:val="00107535"/>
    <w:rsid w:val="00111DE2"/>
    <w:rsid w:val="001130FC"/>
    <w:rsid w:val="001256EA"/>
    <w:rsid w:val="001617D9"/>
    <w:rsid w:val="00163C1F"/>
    <w:rsid w:val="00164EFE"/>
    <w:rsid w:val="00172988"/>
    <w:rsid w:val="00176C32"/>
    <w:rsid w:val="00181F90"/>
    <w:rsid w:val="001901BA"/>
    <w:rsid w:val="00190BD6"/>
    <w:rsid w:val="0019334A"/>
    <w:rsid w:val="001B5C59"/>
    <w:rsid w:val="001B6A12"/>
    <w:rsid w:val="001C11BE"/>
    <w:rsid w:val="001C75BE"/>
    <w:rsid w:val="001D1967"/>
    <w:rsid w:val="001D4206"/>
    <w:rsid w:val="001D4A39"/>
    <w:rsid w:val="001D77F2"/>
    <w:rsid w:val="001F159B"/>
    <w:rsid w:val="001F2404"/>
    <w:rsid w:val="00211BD3"/>
    <w:rsid w:val="00213073"/>
    <w:rsid w:val="00216E47"/>
    <w:rsid w:val="00221DD0"/>
    <w:rsid w:val="0022501B"/>
    <w:rsid w:val="00226A71"/>
    <w:rsid w:val="00231A1A"/>
    <w:rsid w:val="00254603"/>
    <w:rsid w:val="00260050"/>
    <w:rsid w:val="00260086"/>
    <w:rsid w:val="0026123E"/>
    <w:rsid w:val="00272FBC"/>
    <w:rsid w:val="0027793C"/>
    <w:rsid w:val="00280281"/>
    <w:rsid w:val="002871EC"/>
    <w:rsid w:val="0028771F"/>
    <w:rsid w:val="00293308"/>
    <w:rsid w:val="00297AE0"/>
    <w:rsid w:val="002B3268"/>
    <w:rsid w:val="002B427A"/>
    <w:rsid w:val="002D6549"/>
    <w:rsid w:val="002D7B87"/>
    <w:rsid w:val="002E1D0E"/>
    <w:rsid w:val="002F7B26"/>
    <w:rsid w:val="002F7FB9"/>
    <w:rsid w:val="00305495"/>
    <w:rsid w:val="003059A8"/>
    <w:rsid w:val="00311275"/>
    <w:rsid w:val="00311529"/>
    <w:rsid w:val="00312FC1"/>
    <w:rsid w:val="0031386F"/>
    <w:rsid w:val="003201AC"/>
    <w:rsid w:val="003245EA"/>
    <w:rsid w:val="00327EF2"/>
    <w:rsid w:val="00334536"/>
    <w:rsid w:val="003440FE"/>
    <w:rsid w:val="00346575"/>
    <w:rsid w:val="00364809"/>
    <w:rsid w:val="0037507E"/>
    <w:rsid w:val="0037658F"/>
    <w:rsid w:val="0038099F"/>
    <w:rsid w:val="003860AC"/>
    <w:rsid w:val="00390397"/>
    <w:rsid w:val="00393BB2"/>
    <w:rsid w:val="003956A1"/>
    <w:rsid w:val="00395B44"/>
    <w:rsid w:val="003A1DF8"/>
    <w:rsid w:val="003A57B9"/>
    <w:rsid w:val="003A5C72"/>
    <w:rsid w:val="003A785F"/>
    <w:rsid w:val="003B1080"/>
    <w:rsid w:val="003B2E70"/>
    <w:rsid w:val="003B6A57"/>
    <w:rsid w:val="003B73C9"/>
    <w:rsid w:val="003B7950"/>
    <w:rsid w:val="003C19FF"/>
    <w:rsid w:val="003C786D"/>
    <w:rsid w:val="003C7BA4"/>
    <w:rsid w:val="003D1154"/>
    <w:rsid w:val="003D1521"/>
    <w:rsid w:val="003D3F2F"/>
    <w:rsid w:val="003E73DF"/>
    <w:rsid w:val="003F26C1"/>
    <w:rsid w:val="00400FC0"/>
    <w:rsid w:val="004024C3"/>
    <w:rsid w:val="0041068A"/>
    <w:rsid w:val="00410CFE"/>
    <w:rsid w:val="004268C0"/>
    <w:rsid w:val="00441091"/>
    <w:rsid w:val="00443DF9"/>
    <w:rsid w:val="004500E8"/>
    <w:rsid w:val="00486F2F"/>
    <w:rsid w:val="004950D3"/>
    <w:rsid w:val="00495849"/>
    <w:rsid w:val="00496877"/>
    <w:rsid w:val="004A4CDD"/>
    <w:rsid w:val="004A7D35"/>
    <w:rsid w:val="004B3CBB"/>
    <w:rsid w:val="004B56D4"/>
    <w:rsid w:val="004C0FA1"/>
    <w:rsid w:val="004D1A06"/>
    <w:rsid w:val="005038FE"/>
    <w:rsid w:val="00503DB9"/>
    <w:rsid w:val="00510D36"/>
    <w:rsid w:val="00515887"/>
    <w:rsid w:val="00534007"/>
    <w:rsid w:val="00535000"/>
    <w:rsid w:val="00545337"/>
    <w:rsid w:val="00550641"/>
    <w:rsid w:val="00552BB9"/>
    <w:rsid w:val="00553E32"/>
    <w:rsid w:val="00572300"/>
    <w:rsid w:val="0057242B"/>
    <w:rsid w:val="0057302C"/>
    <w:rsid w:val="00577F47"/>
    <w:rsid w:val="00584A19"/>
    <w:rsid w:val="0059189B"/>
    <w:rsid w:val="005A1C8E"/>
    <w:rsid w:val="005A251B"/>
    <w:rsid w:val="005C25DB"/>
    <w:rsid w:val="005C3BE2"/>
    <w:rsid w:val="005D3B85"/>
    <w:rsid w:val="005D47C6"/>
    <w:rsid w:val="00615C1B"/>
    <w:rsid w:val="00615E3B"/>
    <w:rsid w:val="0062329F"/>
    <w:rsid w:val="0063028A"/>
    <w:rsid w:val="00630BF2"/>
    <w:rsid w:val="00633913"/>
    <w:rsid w:val="00645DC4"/>
    <w:rsid w:val="006518F0"/>
    <w:rsid w:val="00652511"/>
    <w:rsid w:val="00662E72"/>
    <w:rsid w:val="006726E4"/>
    <w:rsid w:val="00681AAB"/>
    <w:rsid w:val="00687D1B"/>
    <w:rsid w:val="006936BE"/>
    <w:rsid w:val="0069644E"/>
    <w:rsid w:val="006A2F2A"/>
    <w:rsid w:val="006B0EBA"/>
    <w:rsid w:val="006B1288"/>
    <w:rsid w:val="006B317D"/>
    <w:rsid w:val="006B57CE"/>
    <w:rsid w:val="006B6DA5"/>
    <w:rsid w:val="006D6202"/>
    <w:rsid w:val="006F7AA8"/>
    <w:rsid w:val="0070415F"/>
    <w:rsid w:val="0070670C"/>
    <w:rsid w:val="00706F7B"/>
    <w:rsid w:val="007146A0"/>
    <w:rsid w:val="00717C57"/>
    <w:rsid w:val="00720868"/>
    <w:rsid w:val="00723AB3"/>
    <w:rsid w:val="007318CD"/>
    <w:rsid w:val="00731B04"/>
    <w:rsid w:val="007400D1"/>
    <w:rsid w:val="007416FF"/>
    <w:rsid w:val="0074715E"/>
    <w:rsid w:val="007504C6"/>
    <w:rsid w:val="00750FC9"/>
    <w:rsid w:val="007521B6"/>
    <w:rsid w:val="0075264E"/>
    <w:rsid w:val="007607D9"/>
    <w:rsid w:val="00770A31"/>
    <w:rsid w:val="00777916"/>
    <w:rsid w:val="00784237"/>
    <w:rsid w:val="007851FF"/>
    <w:rsid w:val="00794BBA"/>
    <w:rsid w:val="007969F0"/>
    <w:rsid w:val="00796F95"/>
    <w:rsid w:val="007A788C"/>
    <w:rsid w:val="007B2BD9"/>
    <w:rsid w:val="007B4761"/>
    <w:rsid w:val="007B5D8D"/>
    <w:rsid w:val="007C304B"/>
    <w:rsid w:val="007C5031"/>
    <w:rsid w:val="007C56B3"/>
    <w:rsid w:val="007E2849"/>
    <w:rsid w:val="007F5653"/>
    <w:rsid w:val="007F7068"/>
    <w:rsid w:val="007F7DCB"/>
    <w:rsid w:val="00800416"/>
    <w:rsid w:val="0080216B"/>
    <w:rsid w:val="00814FC9"/>
    <w:rsid w:val="00822202"/>
    <w:rsid w:val="008258D3"/>
    <w:rsid w:val="008300F2"/>
    <w:rsid w:val="008352A0"/>
    <w:rsid w:val="008416DE"/>
    <w:rsid w:val="0084231C"/>
    <w:rsid w:val="00843389"/>
    <w:rsid w:val="008445C2"/>
    <w:rsid w:val="00844C2A"/>
    <w:rsid w:val="0085441F"/>
    <w:rsid w:val="00894D81"/>
    <w:rsid w:val="00895FAD"/>
    <w:rsid w:val="008974FE"/>
    <w:rsid w:val="008A5D98"/>
    <w:rsid w:val="008C4BCC"/>
    <w:rsid w:val="008D2B5D"/>
    <w:rsid w:val="008D2EF8"/>
    <w:rsid w:val="008E3B35"/>
    <w:rsid w:val="008E6DD2"/>
    <w:rsid w:val="008E7615"/>
    <w:rsid w:val="009060F1"/>
    <w:rsid w:val="0091371A"/>
    <w:rsid w:val="0092265F"/>
    <w:rsid w:val="00923D26"/>
    <w:rsid w:val="00925CA6"/>
    <w:rsid w:val="00931B89"/>
    <w:rsid w:val="00934090"/>
    <w:rsid w:val="0093749B"/>
    <w:rsid w:val="00937ADF"/>
    <w:rsid w:val="0094046C"/>
    <w:rsid w:val="00943135"/>
    <w:rsid w:val="0094377C"/>
    <w:rsid w:val="0094555B"/>
    <w:rsid w:val="00953E73"/>
    <w:rsid w:val="00961DEB"/>
    <w:rsid w:val="009678B5"/>
    <w:rsid w:val="00974C64"/>
    <w:rsid w:val="00974EF4"/>
    <w:rsid w:val="00980A9B"/>
    <w:rsid w:val="009830EC"/>
    <w:rsid w:val="00991C52"/>
    <w:rsid w:val="00993411"/>
    <w:rsid w:val="00993A5C"/>
    <w:rsid w:val="00997436"/>
    <w:rsid w:val="009A42DE"/>
    <w:rsid w:val="009A688B"/>
    <w:rsid w:val="009B01F4"/>
    <w:rsid w:val="009B0E66"/>
    <w:rsid w:val="009B0FE8"/>
    <w:rsid w:val="009B1138"/>
    <w:rsid w:val="009D1830"/>
    <w:rsid w:val="009D4770"/>
    <w:rsid w:val="009D56B6"/>
    <w:rsid w:val="009D62A4"/>
    <w:rsid w:val="00A03659"/>
    <w:rsid w:val="00A06E27"/>
    <w:rsid w:val="00A21FC6"/>
    <w:rsid w:val="00A247F0"/>
    <w:rsid w:val="00A24B45"/>
    <w:rsid w:val="00A27B27"/>
    <w:rsid w:val="00A27B86"/>
    <w:rsid w:val="00A36561"/>
    <w:rsid w:val="00A4366C"/>
    <w:rsid w:val="00A452DE"/>
    <w:rsid w:val="00A459F0"/>
    <w:rsid w:val="00A50541"/>
    <w:rsid w:val="00A512EB"/>
    <w:rsid w:val="00A544F9"/>
    <w:rsid w:val="00A54F38"/>
    <w:rsid w:val="00A61C7D"/>
    <w:rsid w:val="00A6397C"/>
    <w:rsid w:val="00A64115"/>
    <w:rsid w:val="00A6415A"/>
    <w:rsid w:val="00A64AB7"/>
    <w:rsid w:val="00A70198"/>
    <w:rsid w:val="00A76FED"/>
    <w:rsid w:val="00A802A1"/>
    <w:rsid w:val="00A81F05"/>
    <w:rsid w:val="00A84FFB"/>
    <w:rsid w:val="00A86B4F"/>
    <w:rsid w:val="00A92882"/>
    <w:rsid w:val="00A94ECF"/>
    <w:rsid w:val="00AA0EBE"/>
    <w:rsid w:val="00AB0436"/>
    <w:rsid w:val="00AB2F07"/>
    <w:rsid w:val="00AB5D92"/>
    <w:rsid w:val="00AC580C"/>
    <w:rsid w:val="00AC591E"/>
    <w:rsid w:val="00AD2074"/>
    <w:rsid w:val="00AD64F7"/>
    <w:rsid w:val="00AE3F4C"/>
    <w:rsid w:val="00AF10D1"/>
    <w:rsid w:val="00B0014A"/>
    <w:rsid w:val="00B00C0C"/>
    <w:rsid w:val="00B023FC"/>
    <w:rsid w:val="00B02EE6"/>
    <w:rsid w:val="00B064EA"/>
    <w:rsid w:val="00B11BA1"/>
    <w:rsid w:val="00B15BC3"/>
    <w:rsid w:val="00B27E1D"/>
    <w:rsid w:val="00B318C3"/>
    <w:rsid w:val="00B36216"/>
    <w:rsid w:val="00B41437"/>
    <w:rsid w:val="00B42257"/>
    <w:rsid w:val="00B45881"/>
    <w:rsid w:val="00B55233"/>
    <w:rsid w:val="00B57631"/>
    <w:rsid w:val="00B62BE0"/>
    <w:rsid w:val="00B64551"/>
    <w:rsid w:val="00B65DD7"/>
    <w:rsid w:val="00B70503"/>
    <w:rsid w:val="00B70C60"/>
    <w:rsid w:val="00B71C51"/>
    <w:rsid w:val="00B73522"/>
    <w:rsid w:val="00B776FE"/>
    <w:rsid w:val="00B912DE"/>
    <w:rsid w:val="00B97969"/>
    <w:rsid w:val="00B97E3D"/>
    <w:rsid w:val="00BA417C"/>
    <w:rsid w:val="00BA4436"/>
    <w:rsid w:val="00BA4811"/>
    <w:rsid w:val="00BB296F"/>
    <w:rsid w:val="00BB3320"/>
    <w:rsid w:val="00BC1A56"/>
    <w:rsid w:val="00BC402E"/>
    <w:rsid w:val="00BC6E00"/>
    <w:rsid w:val="00BD1417"/>
    <w:rsid w:val="00BD50B9"/>
    <w:rsid w:val="00BD66C4"/>
    <w:rsid w:val="00BE1AAC"/>
    <w:rsid w:val="00BE2112"/>
    <w:rsid w:val="00C003BA"/>
    <w:rsid w:val="00C00E57"/>
    <w:rsid w:val="00C02157"/>
    <w:rsid w:val="00C069AD"/>
    <w:rsid w:val="00C11065"/>
    <w:rsid w:val="00C11911"/>
    <w:rsid w:val="00C15844"/>
    <w:rsid w:val="00C166BC"/>
    <w:rsid w:val="00C23D1C"/>
    <w:rsid w:val="00C24C04"/>
    <w:rsid w:val="00C273BF"/>
    <w:rsid w:val="00C33FBF"/>
    <w:rsid w:val="00C362F5"/>
    <w:rsid w:val="00C367DD"/>
    <w:rsid w:val="00C47F0E"/>
    <w:rsid w:val="00C5473A"/>
    <w:rsid w:val="00C554D2"/>
    <w:rsid w:val="00C561E9"/>
    <w:rsid w:val="00C57F5F"/>
    <w:rsid w:val="00C8112D"/>
    <w:rsid w:val="00C91DDA"/>
    <w:rsid w:val="00CB4419"/>
    <w:rsid w:val="00CC52C4"/>
    <w:rsid w:val="00CC6121"/>
    <w:rsid w:val="00CD4088"/>
    <w:rsid w:val="00CD4092"/>
    <w:rsid w:val="00CD65B7"/>
    <w:rsid w:val="00CE1E8B"/>
    <w:rsid w:val="00CF1093"/>
    <w:rsid w:val="00CF15F5"/>
    <w:rsid w:val="00D0053D"/>
    <w:rsid w:val="00D00DFB"/>
    <w:rsid w:val="00D04614"/>
    <w:rsid w:val="00D33B4A"/>
    <w:rsid w:val="00D35F81"/>
    <w:rsid w:val="00D37142"/>
    <w:rsid w:val="00D403DC"/>
    <w:rsid w:val="00D40CA2"/>
    <w:rsid w:val="00D46120"/>
    <w:rsid w:val="00D47E04"/>
    <w:rsid w:val="00D5063E"/>
    <w:rsid w:val="00D537D0"/>
    <w:rsid w:val="00D70761"/>
    <w:rsid w:val="00D712A0"/>
    <w:rsid w:val="00D75953"/>
    <w:rsid w:val="00D775F7"/>
    <w:rsid w:val="00D77903"/>
    <w:rsid w:val="00D92379"/>
    <w:rsid w:val="00D966DD"/>
    <w:rsid w:val="00DB1578"/>
    <w:rsid w:val="00DB4AAE"/>
    <w:rsid w:val="00DC1166"/>
    <w:rsid w:val="00DC1ECE"/>
    <w:rsid w:val="00DC6D96"/>
    <w:rsid w:val="00DD6D9D"/>
    <w:rsid w:val="00DE1AD4"/>
    <w:rsid w:val="00DE36B6"/>
    <w:rsid w:val="00DE3B96"/>
    <w:rsid w:val="00DE4E30"/>
    <w:rsid w:val="00DE6853"/>
    <w:rsid w:val="00DF15CF"/>
    <w:rsid w:val="00DF66AE"/>
    <w:rsid w:val="00E04935"/>
    <w:rsid w:val="00E23033"/>
    <w:rsid w:val="00E30D21"/>
    <w:rsid w:val="00E43272"/>
    <w:rsid w:val="00E44281"/>
    <w:rsid w:val="00E446BD"/>
    <w:rsid w:val="00E46BB5"/>
    <w:rsid w:val="00E5325D"/>
    <w:rsid w:val="00E66DE4"/>
    <w:rsid w:val="00E709FB"/>
    <w:rsid w:val="00E76F31"/>
    <w:rsid w:val="00E932A0"/>
    <w:rsid w:val="00EA060E"/>
    <w:rsid w:val="00EB31D6"/>
    <w:rsid w:val="00EB584A"/>
    <w:rsid w:val="00EB619B"/>
    <w:rsid w:val="00EC1E0D"/>
    <w:rsid w:val="00EC30E7"/>
    <w:rsid w:val="00ED5674"/>
    <w:rsid w:val="00ED7755"/>
    <w:rsid w:val="00EE2AA8"/>
    <w:rsid w:val="00EF4B41"/>
    <w:rsid w:val="00EF66FA"/>
    <w:rsid w:val="00F035C5"/>
    <w:rsid w:val="00F05FD6"/>
    <w:rsid w:val="00F1159A"/>
    <w:rsid w:val="00F15A50"/>
    <w:rsid w:val="00F27E4A"/>
    <w:rsid w:val="00F3139D"/>
    <w:rsid w:val="00F356EB"/>
    <w:rsid w:val="00F546F7"/>
    <w:rsid w:val="00F66306"/>
    <w:rsid w:val="00F71A73"/>
    <w:rsid w:val="00F9085B"/>
    <w:rsid w:val="00F924D6"/>
    <w:rsid w:val="00F9729A"/>
    <w:rsid w:val="00FA1E26"/>
    <w:rsid w:val="00FA4D73"/>
    <w:rsid w:val="00FA5BA4"/>
    <w:rsid w:val="00FA642B"/>
    <w:rsid w:val="00FB34EC"/>
    <w:rsid w:val="00FB3706"/>
    <w:rsid w:val="00FC137C"/>
    <w:rsid w:val="00FC63ED"/>
    <w:rsid w:val="00FC646B"/>
    <w:rsid w:val="00FC7042"/>
    <w:rsid w:val="00FD2055"/>
    <w:rsid w:val="00FD304E"/>
    <w:rsid w:val="00FD3D05"/>
    <w:rsid w:val="00FD3EA6"/>
    <w:rsid w:val="00FD6CD9"/>
    <w:rsid w:val="00FD74CE"/>
    <w:rsid w:val="00FE5209"/>
    <w:rsid w:val="00FF3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F52B4"/>
  <w15:docId w15:val="{183656F9-0CA0-422A-8143-A3CD598E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FFB"/>
    <w:pPr>
      <w:jc w:val="both"/>
    </w:pPr>
    <w:rPr>
      <w:rFonts w:ascii="Lato" w:hAnsi="Lato"/>
      <w:sz w:val="24"/>
      <w:szCs w:val="24"/>
      <w:lang w:val="en-US" w:eastAsia="en-US"/>
    </w:rPr>
  </w:style>
  <w:style w:type="paragraph" w:styleId="Heading1">
    <w:name w:val="heading 1"/>
    <w:basedOn w:val="Normal"/>
    <w:next w:val="Normal"/>
    <w:qFormat/>
    <w:locked/>
    <w:rsid w:val="008D2B5D"/>
    <w:pPr>
      <w:keepNext/>
      <w:tabs>
        <w:tab w:val="left" w:pos="567"/>
      </w:tabs>
      <w:spacing w:after="300" w:line="360" w:lineRule="auto"/>
      <w:outlineLvl w:val="0"/>
    </w:pPr>
    <w:rPr>
      <w:rFonts w:ascii="Times New Roman" w:hAnsi="Times New Roman" w:cs="Arial"/>
      <w:b/>
      <w:bCs/>
      <w:kern w:val="32"/>
      <w:szCs w:val="32"/>
      <w:lang w:val="en-GB"/>
    </w:rPr>
  </w:style>
  <w:style w:type="paragraph" w:styleId="Heading2">
    <w:name w:val="heading 2"/>
    <w:basedOn w:val="Normal"/>
    <w:next w:val="Normal"/>
    <w:qFormat/>
    <w:locked/>
    <w:rsid w:val="008D2B5D"/>
    <w:pPr>
      <w:keepNext/>
      <w:numPr>
        <w:numId w:val="1"/>
      </w:numPr>
      <w:spacing w:after="60"/>
      <w:outlineLvl w:val="1"/>
    </w:pPr>
    <w:rPr>
      <w:rFonts w:ascii="Arial" w:hAnsi="Arial" w:cs="Arial"/>
      <w:b/>
      <w:bCs/>
      <w:i/>
      <w:iCs/>
      <w:sz w:val="28"/>
      <w:szCs w:val="28"/>
    </w:rPr>
  </w:style>
  <w:style w:type="paragraph" w:styleId="Heading3">
    <w:name w:val="heading 3"/>
    <w:basedOn w:val="Normal"/>
    <w:next w:val="Normal"/>
    <w:qFormat/>
    <w:locked/>
    <w:rsid w:val="008D2B5D"/>
    <w:pPr>
      <w:keepNext/>
      <w:spacing w:after="60"/>
      <w:outlineLvl w:val="2"/>
    </w:pPr>
    <w:rPr>
      <w:rFonts w:ascii="Arial" w:hAnsi="Arial" w:cs="Arial"/>
      <w:b/>
      <w:bCs/>
      <w:sz w:val="26"/>
      <w:szCs w:val="26"/>
    </w:rPr>
  </w:style>
  <w:style w:type="paragraph" w:styleId="Heading4">
    <w:name w:val="heading 4"/>
    <w:basedOn w:val="Normal"/>
    <w:next w:val="Normal"/>
    <w:qFormat/>
    <w:locked/>
    <w:rsid w:val="008D2B5D"/>
    <w:pPr>
      <w:keepNext/>
      <w:numPr>
        <w:numId w:val="2"/>
      </w:numPr>
      <w:spacing w:after="60"/>
      <w:outlineLvl w:val="3"/>
    </w:pPr>
    <w:rPr>
      <w:rFonts w:ascii="Times New Roman" w:hAnsi="Times New Roman"/>
      <w:b/>
      <w:bCs/>
      <w:sz w:val="28"/>
      <w:szCs w:val="28"/>
    </w:rPr>
  </w:style>
  <w:style w:type="paragraph" w:styleId="Heading5">
    <w:name w:val="heading 5"/>
    <w:basedOn w:val="Heading1"/>
    <w:next w:val="Normal"/>
    <w:qFormat/>
    <w:locked/>
    <w:rsid w:val="008D2B5D"/>
    <w:pPr>
      <w:spacing w:after="60"/>
      <w:ind w:left="680"/>
      <w:outlineLvl w:val="4"/>
    </w:pPr>
    <w:rPr>
      <w:b w:val="0"/>
      <w:bCs w:val="0"/>
      <w:i/>
      <w:iCs/>
      <w:szCs w:val="26"/>
    </w:rPr>
  </w:style>
  <w:style w:type="paragraph" w:styleId="Heading6">
    <w:name w:val="heading 6"/>
    <w:basedOn w:val="Normal"/>
    <w:next w:val="Normal"/>
    <w:qFormat/>
    <w:rsid w:val="00A4366C"/>
    <w:pPr>
      <w:spacing w:before="240" w:after="60"/>
      <w:outlineLvl w:val="5"/>
    </w:pPr>
    <w:rPr>
      <w:rFonts w:ascii="Times New Roman" w:hAnsi="Times New Roman"/>
      <w:b/>
      <w:bCs/>
      <w:sz w:val="22"/>
      <w:szCs w:val="22"/>
    </w:rPr>
  </w:style>
  <w:style w:type="paragraph" w:styleId="Heading7">
    <w:name w:val="heading 7"/>
    <w:basedOn w:val="Normal"/>
    <w:next w:val="Normal"/>
    <w:qFormat/>
    <w:rsid w:val="00A4366C"/>
    <w:pPr>
      <w:spacing w:before="240" w:after="60"/>
      <w:outlineLvl w:val="6"/>
    </w:pPr>
    <w:rPr>
      <w:rFonts w:ascii="Times New Roman" w:hAnsi="Times New Roman"/>
    </w:rPr>
  </w:style>
  <w:style w:type="paragraph" w:styleId="Heading8">
    <w:name w:val="heading 8"/>
    <w:basedOn w:val="Normal"/>
    <w:next w:val="Normal"/>
    <w:qFormat/>
    <w:rsid w:val="00A4366C"/>
    <w:pPr>
      <w:spacing w:before="240" w:after="60"/>
      <w:outlineLvl w:val="7"/>
    </w:pPr>
    <w:rPr>
      <w:rFonts w:ascii="Times New Roman" w:hAnsi="Times New Roman"/>
      <w:i/>
      <w:iCs/>
    </w:rPr>
  </w:style>
  <w:style w:type="paragraph" w:styleId="Heading9">
    <w:name w:val="heading 9"/>
    <w:basedOn w:val="Normal"/>
    <w:next w:val="Normal"/>
    <w:qFormat/>
    <w:rsid w:val="00A4366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3AB3"/>
    <w:pPr>
      <w:tabs>
        <w:tab w:val="center" w:pos="4153"/>
        <w:tab w:val="right" w:pos="8306"/>
      </w:tabs>
    </w:pPr>
  </w:style>
  <w:style w:type="paragraph" w:styleId="Footer">
    <w:name w:val="footer"/>
    <w:basedOn w:val="Normal"/>
    <w:link w:val="FooterChar"/>
    <w:rsid w:val="00723AB3"/>
    <w:pPr>
      <w:tabs>
        <w:tab w:val="center" w:pos="4153"/>
        <w:tab w:val="right" w:pos="8306"/>
      </w:tabs>
    </w:pPr>
  </w:style>
  <w:style w:type="character" w:customStyle="1" w:styleId="FooterChar">
    <w:name w:val="Footer Char"/>
    <w:link w:val="Footer"/>
    <w:locked/>
    <w:rsid w:val="003B2E70"/>
    <w:rPr>
      <w:rFonts w:ascii="Arial" w:hAnsi="Arial"/>
      <w:sz w:val="24"/>
      <w:lang w:val="x-none" w:eastAsia="en-US"/>
    </w:rPr>
  </w:style>
  <w:style w:type="paragraph" w:styleId="BalloonText">
    <w:name w:val="Balloon Text"/>
    <w:basedOn w:val="Normal"/>
    <w:link w:val="BalloonTextChar"/>
    <w:semiHidden/>
    <w:rsid w:val="003B2E70"/>
    <w:rPr>
      <w:rFonts w:ascii="Tahoma" w:hAnsi="Tahoma"/>
      <w:sz w:val="16"/>
      <w:szCs w:val="16"/>
    </w:rPr>
  </w:style>
  <w:style w:type="character" w:customStyle="1" w:styleId="BalloonTextChar">
    <w:name w:val="Balloon Text Char"/>
    <w:link w:val="BalloonText"/>
    <w:semiHidden/>
    <w:locked/>
    <w:rsid w:val="003B2E70"/>
    <w:rPr>
      <w:rFonts w:ascii="Tahoma" w:hAnsi="Tahoma"/>
      <w:sz w:val="16"/>
      <w:lang w:val="x-none" w:eastAsia="en-US"/>
    </w:rPr>
  </w:style>
  <w:style w:type="paragraph" w:customStyle="1" w:styleId="MusBody">
    <w:name w:val="Mus Body"/>
    <w:rsid w:val="00231A1A"/>
    <w:pPr>
      <w:spacing w:before="240"/>
      <w:jc w:val="both"/>
    </w:pPr>
    <w:rPr>
      <w:rFonts w:ascii="Lato" w:hAnsi="Lato"/>
      <w:sz w:val="24"/>
      <w:szCs w:val="24"/>
      <w:lang w:eastAsia="en-US"/>
    </w:rPr>
  </w:style>
  <w:style w:type="paragraph" w:customStyle="1" w:styleId="MusBullet">
    <w:name w:val="Mus Bullet"/>
    <w:basedOn w:val="MusBody"/>
    <w:rsid w:val="00A84FFB"/>
    <w:pPr>
      <w:numPr>
        <w:numId w:val="3"/>
      </w:numPr>
    </w:pPr>
  </w:style>
  <w:style w:type="paragraph" w:customStyle="1" w:styleId="MusNumbered">
    <w:name w:val="Mus Numbered"/>
    <w:basedOn w:val="MusBody"/>
    <w:autoRedefine/>
    <w:rsid w:val="003201AC"/>
    <w:pPr>
      <w:numPr>
        <w:numId w:val="4"/>
      </w:numPr>
    </w:pPr>
  </w:style>
  <w:style w:type="paragraph" w:customStyle="1" w:styleId="MusSubheading">
    <w:name w:val="Mus Subheading"/>
    <w:basedOn w:val="MusBody"/>
    <w:next w:val="MusBody"/>
    <w:rsid w:val="00A84FFB"/>
    <w:pPr>
      <w:keepNext/>
    </w:pPr>
    <w:rPr>
      <w:b/>
      <w:sz w:val="28"/>
      <w:szCs w:val="28"/>
    </w:rPr>
  </w:style>
  <w:style w:type="paragraph" w:customStyle="1" w:styleId="MusHeading">
    <w:name w:val="Mus Heading"/>
    <w:basedOn w:val="MusBody"/>
    <w:next w:val="MusBody"/>
    <w:rsid w:val="00A84FFB"/>
    <w:pPr>
      <w:keepNext/>
    </w:pPr>
    <w:rPr>
      <w:b/>
      <w:sz w:val="32"/>
      <w:szCs w:val="32"/>
    </w:rPr>
  </w:style>
  <w:style w:type="character" w:styleId="PageNumber">
    <w:name w:val="page number"/>
    <w:rsid w:val="00BA4436"/>
    <w:rPr>
      <w:rFonts w:ascii="Lato" w:hAnsi="Lato"/>
      <w:sz w:val="20"/>
    </w:rPr>
  </w:style>
  <w:style w:type="table" w:styleId="TableGrid">
    <w:name w:val="Table Grid"/>
    <w:basedOn w:val="TableNormal"/>
    <w:locked/>
    <w:rsid w:val="007F7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lyTo">
    <w:name w:val="ReplyTo"/>
    <w:basedOn w:val="MusBody"/>
    <w:rsid w:val="00231A1A"/>
    <w:pPr>
      <w:spacing w:before="0"/>
      <w:jc w:val="right"/>
    </w:pPr>
    <w:rPr>
      <w:b/>
      <w:sz w:val="18"/>
      <w:szCs w:val="18"/>
    </w:rPr>
  </w:style>
  <w:style w:type="paragraph" w:customStyle="1" w:styleId="MusHeader">
    <w:name w:val="MusHeader"/>
    <w:basedOn w:val="MusBody"/>
    <w:rsid w:val="008C4BCC"/>
    <w:pPr>
      <w:spacing w:before="0"/>
      <w:jc w:val="center"/>
    </w:pPr>
    <w:rPr>
      <w:bCs/>
    </w:rPr>
  </w:style>
  <w:style w:type="paragraph" w:styleId="FootnoteText">
    <w:name w:val="footnote text"/>
    <w:basedOn w:val="Normal"/>
    <w:semiHidden/>
    <w:rsid w:val="005D47C6"/>
    <w:pPr>
      <w:ind w:left="397" w:hanging="397"/>
    </w:pPr>
    <w:rPr>
      <w:sz w:val="20"/>
      <w:szCs w:val="20"/>
    </w:rPr>
  </w:style>
  <w:style w:type="character" w:styleId="FootnoteReference">
    <w:name w:val="footnote reference"/>
    <w:semiHidden/>
    <w:rsid w:val="005D47C6"/>
    <w:rPr>
      <w:vertAlign w:val="superscript"/>
    </w:rPr>
  </w:style>
  <w:style w:type="paragraph" w:styleId="ListNumber5">
    <w:name w:val="List Number 5"/>
    <w:basedOn w:val="Normal"/>
    <w:rsid w:val="005D47C6"/>
    <w:pPr>
      <w:numPr>
        <w:numId w:val="5"/>
      </w:numPr>
    </w:pPr>
  </w:style>
  <w:style w:type="numbering" w:styleId="111111">
    <w:name w:val="Outline List 2"/>
    <w:basedOn w:val="NoList"/>
    <w:rsid w:val="00A4366C"/>
    <w:pPr>
      <w:numPr>
        <w:numId w:val="6"/>
      </w:numPr>
    </w:pPr>
  </w:style>
  <w:style w:type="numbering" w:styleId="1ai">
    <w:name w:val="Outline List 1"/>
    <w:basedOn w:val="NoList"/>
    <w:rsid w:val="00A4366C"/>
    <w:pPr>
      <w:numPr>
        <w:numId w:val="7"/>
      </w:numPr>
    </w:pPr>
  </w:style>
  <w:style w:type="numbering" w:styleId="ArticleSection">
    <w:name w:val="Outline List 3"/>
    <w:basedOn w:val="NoList"/>
    <w:rsid w:val="00A4366C"/>
    <w:pPr>
      <w:numPr>
        <w:numId w:val="8"/>
      </w:numPr>
    </w:pPr>
  </w:style>
  <w:style w:type="paragraph" w:styleId="BlockText">
    <w:name w:val="Block Text"/>
    <w:basedOn w:val="Normal"/>
    <w:rsid w:val="00A4366C"/>
    <w:pPr>
      <w:spacing w:after="120"/>
      <w:ind w:left="1440" w:right="1440"/>
    </w:pPr>
  </w:style>
  <w:style w:type="paragraph" w:styleId="BodyText">
    <w:name w:val="Body Text"/>
    <w:basedOn w:val="Normal"/>
    <w:rsid w:val="00A4366C"/>
    <w:pPr>
      <w:spacing w:after="120"/>
    </w:pPr>
  </w:style>
  <w:style w:type="paragraph" w:styleId="BodyText2">
    <w:name w:val="Body Text 2"/>
    <w:basedOn w:val="Normal"/>
    <w:rsid w:val="00A4366C"/>
    <w:pPr>
      <w:spacing w:after="120" w:line="480" w:lineRule="auto"/>
    </w:pPr>
  </w:style>
  <w:style w:type="paragraph" w:styleId="BodyText3">
    <w:name w:val="Body Text 3"/>
    <w:basedOn w:val="Normal"/>
    <w:rsid w:val="00A4366C"/>
    <w:pPr>
      <w:spacing w:after="120"/>
    </w:pPr>
    <w:rPr>
      <w:sz w:val="16"/>
      <w:szCs w:val="16"/>
    </w:rPr>
  </w:style>
  <w:style w:type="paragraph" w:styleId="BodyTextFirstIndent">
    <w:name w:val="Body Text First Indent"/>
    <w:basedOn w:val="BodyText"/>
    <w:rsid w:val="00A4366C"/>
    <w:pPr>
      <w:ind w:firstLine="210"/>
    </w:pPr>
  </w:style>
  <w:style w:type="paragraph" w:styleId="BodyTextIndent">
    <w:name w:val="Body Text Indent"/>
    <w:basedOn w:val="Normal"/>
    <w:rsid w:val="00A4366C"/>
    <w:pPr>
      <w:spacing w:after="120"/>
      <w:ind w:left="283"/>
    </w:pPr>
  </w:style>
  <w:style w:type="paragraph" w:styleId="BodyTextFirstIndent2">
    <w:name w:val="Body Text First Indent 2"/>
    <w:basedOn w:val="BodyTextIndent"/>
    <w:rsid w:val="00A4366C"/>
    <w:pPr>
      <w:ind w:firstLine="210"/>
    </w:pPr>
  </w:style>
  <w:style w:type="paragraph" w:styleId="BodyTextIndent2">
    <w:name w:val="Body Text Indent 2"/>
    <w:basedOn w:val="Normal"/>
    <w:rsid w:val="00A4366C"/>
    <w:pPr>
      <w:spacing w:after="120" w:line="480" w:lineRule="auto"/>
      <w:ind w:left="283"/>
    </w:pPr>
  </w:style>
  <w:style w:type="paragraph" w:styleId="BodyTextIndent3">
    <w:name w:val="Body Text Indent 3"/>
    <w:basedOn w:val="Normal"/>
    <w:rsid w:val="00A4366C"/>
    <w:pPr>
      <w:spacing w:after="120"/>
      <w:ind w:left="283"/>
    </w:pPr>
    <w:rPr>
      <w:sz w:val="16"/>
      <w:szCs w:val="16"/>
    </w:rPr>
  </w:style>
  <w:style w:type="paragraph" w:styleId="Caption">
    <w:name w:val="caption"/>
    <w:basedOn w:val="Normal"/>
    <w:next w:val="Normal"/>
    <w:qFormat/>
    <w:rsid w:val="00A4366C"/>
    <w:rPr>
      <w:b/>
      <w:bCs/>
      <w:sz w:val="20"/>
      <w:szCs w:val="20"/>
    </w:rPr>
  </w:style>
  <w:style w:type="paragraph" w:styleId="Closing">
    <w:name w:val="Closing"/>
    <w:basedOn w:val="Normal"/>
    <w:rsid w:val="00A4366C"/>
    <w:pPr>
      <w:ind w:left="4252"/>
    </w:pPr>
  </w:style>
  <w:style w:type="character" w:styleId="CommentReference">
    <w:name w:val="annotation reference"/>
    <w:semiHidden/>
    <w:rsid w:val="00A4366C"/>
    <w:rPr>
      <w:sz w:val="16"/>
      <w:szCs w:val="16"/>
    </w:rPr>
  </w:style>
  <w:style w:type="paragraph" w:styleId="CommentText">
    <w:name w:val="annotation text"/>
    <w:basedOn w:val="Normal"/>
    <w:semiHidden/>
    <w:rsid w:val="00A4366C"/>
    <w:rPr>
      <w:sz w:val="20"/>
      <w:szCs w:val="20"/>
    </w:rPr>
  </w:style>
  <w:style w:type="paragraph" w:styleId="CommentSubject">
    <w:name w:val="annotation subject"/>
    <w:basedOn w:val="CommentText"/>
    <w:next w:val="CommentText"/>
    <w:semiHidden/>
    <w:rsid w:val="00A4366C"/>
    <w:rPr>
      <w:b/>
      <w:bCs/>
    </w:rPr>
  </w:style>
  <w:style w:type="paragraph" w:styleId="Date">
    <w:name w:val="Date"/>
    <w:basedOn w:val="Normal"/>
    <w:next w:val="Normal"/>
    <w:rsid w:val="00A4366C"/>
  </w:style>
  <w:style w:type="paragraph" w:styleId="DocumentMap">
    <w:name w:val="Document Map"/>
    <w:basedOn w:val="Normal"/>
    <w:semiHidden/>
    <w:rsid w:val="00A4366C"/>
    <w:pPr>
      <w:shd w:val="clear" w:color="auto" w:fill="000080"/>
    </w:pPr>
    <w:rPr>
      <w:rFonts w:ascii="Tahoma" w:hAnsi="Tahoma" w:cs="Tahoma"/>
      <w:sz w:val="20"/>
      <w:szCs w:val="20"/>
    </w:rPr>
  </w:style>
  <w:style w:type="paragraph" w:styleId="E-mailSignature">
    <w:name w:val="E-mail Signature"/>
    <w:basedOn w:val="Normal"/>
    <w:rsid w:val="00A4366C"/>
  </w:style>
  <w:style w:type="character" w:styleId="Emphasis">
    <w:name w:val="Emphasis"/>
    <w:qFormat/>
    <w:rsid w:val="00A4366C"/>
    <w:rPr>
      <w:i/>
      <w:iCs/>
    </w:rPr>
  </w:style>
  <w:style w:type="character" w:styleId="EndnoteReference">
    <w:name w:val="endnote reference"/>
    <w:semiHidden/>
    <w:rsid w:val="00A4366C"/>
    <w:rPr>
      <w:vertAlign w:val="superscript"/>
    </w:rPr>
  </w:style>
  <w:style w:type="paragraph" w:styleId="EndnoteText">
    <w:name w:val="endnote text"/>
    <w:basedOn w:val="Normal"/>
    <w:semiHidden/>
    <w:rsid w:val="00A4366C"/>
    <w:rPr>
      <w:sz w:val="20"/>
      <w:szCs w:val="20"/>
    </w:rPr>
  </w:style>
  <w:style w:type="paragraph" w:styleId="EnvelopeAddress">
    <w:name w:val="envelope address"/>
    <w:basedOn w:val="Normal"/>
    <w:rsid w:val="00A4366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A4366C"/>
    <w:rPr>
      <w:rFonts w:ascii="Arial" w:hAnsi="Arial" w:cs="Arial"/>
      <w:sz w:val="20"/>
      <w:szCs w:val="20"/>
    </w:rPr>
  </w:style>
  <w:style w:type="character" w:styleId="FollowedHyperlink">
    <w:name w:val="FollowedHyperlink"/>
    <w:rsid w:val="00A4366C"/>
    <w:rPr>
      <w:color w:val="800080"/>
      <w:u w:val="single"/>
    </w:rPr>
  </w:style>
  <w:style w:type="character" w:styleId="HTMLAcronym">
    <w:name w:val="HTML Acronym"/>
    <w:basedOn w:val="DefaultParagraphFont"/>
    <w:rsid w:val="00A4366C"/>
  </w:style>
  <w:style w:type="paragraph" w:styleId="HTMLAddress">
    <w:name w:val="HTML Address"/>
    <w:basedOn w:val="Normal"/>
    <w:rsid w:val="00A4366C"/>
    <w:rPr>
      <w:i/>
      <w:iCs/>
    </w:rPr>
  </w:style>
  <w:style w:type="character" w:styleId="HTMLCite">
    <w:name w:val="HTML Cite"/>
    <w:rsid w:val="00A4366C"/>
    <w:rPr>
      <w:i/>
      <w:iCs/>
    </w:rPr>
  </w:style>
  <w:style w:type="character" w:styleId="HTMLCode">
    <w:name w:val="HTML Code"/>
    <w:rsid w:val="00A4366C"/>
    <w:rPr>
      <w:rFonts w:ascii="Courier New" w:hAnsi="Courier New" w:cs="Courier New"/>
      <w:sz w:val="20"/>
      <w:szCs w:val="20"/>
    </w:rPr>
  </w:style>
  <w:style w:type="character" w:styleId="HTMLDefinition">
    <w:name w:val="HTML Definition"/>
    <w:rsid w:val="00A4366C"/>
    <w:rPr>
      <w:i/>
      <w:iCs/>
    </w:rPr>
  </w:style>
  <w:style w:type="character" w:styleId="HTMLKeyboard">
    <w:name w:val="HTML Keyboard"/>
    <w:rsid w:val="00A4366C"/>
    <w:rPr>
      <w:rFonts w:ascii="Courier New" w:hAnsi="Courier New" w:cs="Courier New"/>
      <w:sz w:val="20"/>
      <w:szCs w:val="20"/>
    </w:rPr>
  </w:style>
  <w:style w:type="paragraph" w:styleId="HTMLPreformatted">
    <w:name w:val="HTML Preformatted"/>
    <w:basedOn w:val="Normal"/>
    <w:rsid w:val="00A4366C"/>
    <w:rPr>
      <w:rFonts w:ascii="Courier New" w:hAnsi="Courier New" w:cs="Courier New"/>
      <w:sz w:val="20"/>
      <w:szCs w:val="20"/>
    </w:rPr>
  </w:style>
  <w:style w:type="character" w:styleId="HTMLSample">
    <w:name w:val="HTML Sample"/>
    <w:rsid w:val="00A4366C"/>
    <w:rPr>
      <w:rFonts w:ascii="Courier New" w:hAnsi="Courier New" w:cs="Courier New"/>
    </w:rPr>
  </w:style>
  <w:style w:type="character" w:styleId="HTMLTypewriter">
    <w:name w:val="HTML Typewriter"/>
    <w:rsid w:val="00A4366C"/>
    <w:rPr>
      <w:rFonts w:ascii="Courier New" w:hAnsi="Courier New" w:cs="Courier New"/>
      <w:sz w:val="20"/>
      <w:szCs w:val="20"/>
    </w:rPr>
  </w:style>
  <w:style w:type="character" w:styleId="HTMLVariable">
    <w:name w:val="HTML Variable"/>
    <w:rsid w:val="00A4366C"/>
    <w:rPr>
      <w:i/>
      <w:iCs/>
    </w:rPr>
  </w:style>
  <w:style w:type="character" w:styleId="Hyperlink">
    <w:name w:val="Hyperlink"/>
    <w:rsid w:val="00A4366C"/>
    <w:rPr>
      <w:color w:val="0000FF"/>
      <w:u w:val="single"/>
    </w:rPr>
  </w:style>
  <w:style w:type="paragraph" w:styleId="Index1">
    <w:name w:val="index 1"/>
    <w:basedOn w:val="Normal"/>
    <w:next w:val="Normal"/>
    <w:autoRedefine/>
    <w:semiHidden/>
    <w:rsid w:val="00A4366C"/>
    <w:pPr>
      <w:ind w:left="240" w:hanging="240"/>
    </w:pPr>
  </w:style>
  <w:style w:type="paragraph" w:styleId="Index2">
    <w:name w:val="index 2"/>
    <w:basedOn w:val="Normal"/>
    <w:next w:val="Normal"/>
    <w:autoRedefine/>
    <w:semiHidden/>
    <w:rsid w:val="00A4366C"/>
    <w:pPr>
      <w:ind w:left="480" w:hanging="240"/>
    </w:pPr>
  </w:style>
  <w:style w:type="paragraph" w:styleId="Index3">
    <w:name w:val="index 3"/>
    <w:basedOn w:val="Normal"/>
    <w:next w:val="Normal"/>
    <w:autoRedefine/>
    <w:semiHidden/>
    <w:rsid w:val="00A4366C"/>
    <w:pPr>
      <w:ind w:left="720" w:hanging="240"/>
    </w:pPr>
  </w:style>
  <w:style w:type="paragraph" w:styleId="Index4">
    <w:name w:val="index 4"/>
    <w:basedOn w:val="Normal"/>
    <w:next w:val="Normal"/>
    <w:autoRedefine/>
    <w:semiHidden/>
    <w:rsid w:val="00A4366C"/>
    <w:pPr>
      <w:ind w:left="960" w:hanging="240"/>
    </w:pPr>
  </w:style>
  <w:style w:type="paragraph" w:styleId="Index5">
    <w:name w:val="index 5"/>
    <w:basedOn w:val="Normal"/>
    <w:next w:val="Normal"/>
    <w:autoRedefine/>
    <w:semiHidden/>
    <w:rsid w:val="00A4366C"/>
    <w:pPr>
      <w:ind w:left="1200" w:hanging="240"/>
    </w:pPr>
  </w:style>
  <w:style w:type="paragraph" w:styleId="Index6">
    <w:name w:val="index 6"/>
    <w:basedOn w:val="Normal"/>
    <w:next w:val="Normal"/>
    <w:autoRedefine/>
    <w:semiHidden/>
    <w:rsid w:val="00A4366C"/>
    <w:pPr>
      <w:ind w:left="1440" w:hanging="240"/>
    </w:pPr>
  </w:style>
  <w:style w:type="paragraph" w:styleId="Index7">
    <w:name w:val="index 7"/>
    <w:basedOn w:val="Normal"/>
    <w:next w:val="Normal"/>
    <w:autoRedefine/>
    <w:semiHidden/>
    <w:rsid w:val="00A4366C"/>
    <w:pPr>
      <w:ind w:left="1680" w:hanging="240"/>
    </w:pPr>
  </w:style>
  <w:style w:type="paragraph" w:styleId="Index8">
    <w:name w:val="index 8"/>
    <w:basedOn w:val="Normal"/>
    <w:next w:val="Normal"/>
    <w:autoRedefine/>
    <w:semiHidden/>
    <w:rsid w:val="00A4366C"/>
    <w:pPr>
      <w:ind w:left="1920" w:hanging="240"/>
    </w:pPr>
  </w:style>
  <w:style w:type="paragraph" w:styleId="Index9">
    <w:name w:val="index 9"/>
    <w:basedOn w:val="Normal"/>
    <w:next w:val="Normal"/>
    <w:autoRedefine/>
    <w:semiHidden/>
    <w:rsid w:val="00A4366C"/>
    <w:pPr>
      <w:ind w:left="2160" w:hanging="240"/>
    </w:pPr>
  </w:style>
  <w:style w:type="paragraph" w:styleId="IndexHeading">
    <w:name w:val="index heading"/>
    <w:basedOn w:val="Normal"/>
    <w:next w:val="Index1"/>
    <w:semiHidden/>
    <w:rsid w:val="00A4366C"/>
    <w:rPr>
      <w:rFonts w:ascii="Arial" w:hAnsi="Arial" w:cs="Arial"/>
      <w:b/>
      <w:bCs/>
    </w:rPr>
  </w:style>
  <w:style w:type="character" w:styleId="LineNumber">
    <w:name w:val="line number"/>
    <w:basedOn w:val="DefaultParagraphFont"/>
    <w:rsid w:val="00A4366C"/>
  </w:style>
  <w:style w:type="paragraph" w:styleId="List">
    <w:name w:val="List"/>
    <w:basedOn w:val="Normal"/>
    <w:rsid w:val="00A4366C"/>
    <w:pPr>
      <w:ind w:left="283" w:hanging="283"/>
    </w:pPr>
  </w:style>
  <w:style w:type="paragraph" w:styleId="List2">
    <w:name w:val="List 2"/>
    <w:basedOn w:val="Normal"/>
    <w:rsid w:val="00A4366C"/>
    <w:pPr>
      <w:ind w:left="566" w:hanging="283"/>
    </w:pPr>
  </w:style>
  <w:style w:type="paragraph" w:styleId="List3">
    <w:name w:val="List 3"/>
    <w:basedOn w:val="Normal"/>
    <w:rsid w:val="00A4366C"/>
    <w:pPr>
      <w:ind w:left="849" w:hanging="283"/>
    </w:pPr>
  </w:style>
  <w:style w:type="paragraph" w:styleId="List4">
    <w:name w:val="List 4"/>
    <w:basedOn w:val="Normal"/>
    <w:rsid w:val="00A4366C"/>
    <w:pPr>
      <w:ind w:left="1132" w:hanging="283"/>
    </w:pPr>
  </w:style>
  <w:style w:type="paragraph" w:styleId="List5">
    <w:name w:val="List 5"/>
    <w:basedOn w:val="Normal"/>
    <w:rsid w:val="00A4366C"/>
    <w:pPr>
      <w:ind w:left="1415" w:hanging="283"/>
    </w:pPr>
  </w:style>
  <w:style w:type="paragraph" w:styleId="ListBullet">
    <w:name w:val="List Bullet"/>
    <w:basedOn w:val="Normal"/>
    <w:rsid w:val="00A4366C"/>
    <w:pPr>
      <w:numPr>
        <w:numId w:val="9"/>
      </w:numPr>
    </w:pPr>
  </w:style>
  <w:style w:type="paragraph" w:styleId="ListBullet2">
    <w:name w:val="List Bullet 2"/>
    <w:basedOn w:val="Normal"/>
    <w:rsid w:val="00A4366C"/>
    <w:pPr>
      <w:numPr>
        <w:numId w:val="10"/>
      </w:numPr>
    </w:pPr>
  </w:style>
  <w:style w:type="paragraph" w:styleId="ListBullet3">
    <w:name w:val="List Bullet 3"/>
    <w:basedOn w:val="Normal"/>
    <w:rsid w:val="00A4366C"/>
    <w:pPr>
      <w:numPr>
        <w:numId w:val="11"/>
      </w:numPr>
    </w:pPr>
  </w:style>
  <w:style w:type="paragraph" w:styleId="ListBullet4">
    <w:name w:val="List Bullet 4"/>
    <w:basedOn w:val="Normal"/>
    <w:rsid w:val="00A4366C"/>
    <w:pPr>
      <w:numPr>
        <w:numId w:val="12"/>
      </w:numPr>
    </w:pPr>
  </w:style>
  <w:style w:type="paragraph" w:styleId="ListBullet5">
    <w:name w:val="List Bullet 5"/>
    <w:basedOn w:val="Normal"/>
    <w:rsid w:val="00A4366C"/>
    <w:pPr>
      <w:numPr>
        <w:numId w:val="13"/>
      </w:numPr>
    </w:pPr>
  </w:style>
  <w:style w:type="paragraph" w:styleId="ListContinue">
    <w:name w:val="List Continue"/>
    <w:basedOn w:val="Normal"/>
    <w:rsid w:val="00A4366C"/>
    <w:pPr>
      <w:spacing w:after="120"/>
      <w:ind w:left="283"/>
    </w:pPr>
  </w:style>
  <w:style w:type="paragraph" w:styleId="ListContinue2">
    <w:name w:val="List Continue 2"/>
    <w:basedOn w:val="Normal"/>
    <w:rsid w:val="00A4366C"/>
    <w:pPr>
      <w:spacing w:after="120"/>
      <w:ind w:left="566"/>
    </w:pPr>
  </w:style>
  <w:style w:type="paragraph" w:styleId="ListContinue3">
    <w:name w:val="List Continue 3"/>
    <w:basedOn w:val="Normal"/>
    <w:rsid w:val="00A4366C"/>
    <w:pPr>
      <w:spacing w:after="120"/>
      <w:ind w:left="849"/>
    </w:pPr>
  </w:style>
  <w:style w:type="paragraph" w:styleId="ListContinue4">
    <w:name w:val="List Continue 4"/>
    <w:basedOn w:val="Normal"/>
    <w:rsid w:val="00A4366C"/>
    <w:pPr>
      <w:spacing w:after="120"/>
      <w:ind w:left="1132"/>
    </w:pPr>
  </w:style>
  <w:style w:type="paragraph" w:styleId="ListContinue5">
    <w:name w:val="List Continue 5"/>
    <w:basedOn w:val="Normal"/>
    <w:rsid w:val="00A4366C"/>
    <w:pPr>
      <w:spacing w:after="120"/>
      <w:ind w:left="1415"/>
    </w:pPr>
  </w:style>
  <w:style w:type="paragraph" w:styleId="ListNumber">
    <w:name w:val="List Number"/>
    <w:basedOn w:val="Normal"/>
    <w:rsid w:val="00A4366C"/>
    <w:pPr>
      <w:numPr>
        <w:numId w:val="14"/>
      </w:numPr>
    </w:pPr>
  </w:style>
  <w:style w:type="paragraph" w:styleId="ListNumber2">
    <w:name w:val="List Number 2"/>
    <w:basedOn w:val="Normal"/>
    <w:rsid w:val="00A4366C"/>
    <w:pPr>
      <w:numPr>
        <w:numId w:val="15"/>
      </w:numPr>
    </w:pPr>
  </w:style>
  <w:style w:type="paragraph" w:styleId="ListNumber3">
    <w:name w:val="List Number 3"/>
    <w:basedOn w:val="Normal"/>
    <w:rsid w:val="00A4366C"/>
    <w:pPr>
      <w:numPr>
        <w:numId w:val="16"/>
      </w:numPr>
    </w:pPr>
  </w:style>
  <w:style w:type="paragraph" w:styleId="ListNumber4">
    <w:name w:val="List Number 4"/>
    <w:basedOn w:val="Normal"/>
    <w:rsid w:val="00A4366C"/>
    <w:pPr>
      <w:numPr>
        <w:numId w:val="17"/>
      </w:numPr>
    </w:pPr>
  </w:style>
  <w:style w:type="paragraph" w:styleId="MacroText">
    <w:name w:val="macro"/>
    <w:semiHidden/>
    <w:rsid w:val="00A4366C"/>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en-US" w:eastAsia="en-US"/>
    </w:rPr>
  </w:style>
  <w:style w:type="paragraph" w:styleId="MessageHeader">
    <w:name w:val="Message Header"/>
    <w:basedOn w:val="Normal"/>
    <w:rsid w:val="00A4366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customStyle="1" w:styleId="TableGrid1">
    <w:name w:val="Table Grid1"/>
    <w:basedOn w:val="TableNormal"/>
    <w:next w:val="TableGrid"/>
    <w:rsid w:val="00A5054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415A"/>
    <w:pPr>
      <w:autoSpaceDE w:val="0"/>
      <w:autoSpaceDN w:val="0"/>
      <w:adjustRightInd w:val="0"/>
    </w:pPr>
    <w:rPr>
      <w:rFonts w:ascii="Arial" w:hAnsi="Arial" w:cs="Arial"/>
      <w:color w:val="000000"/>
      <w:sz w:val="24"/>
      <w:szCs w:val="24"/>
    </w:rPr>
  </w:style>
  <w:style w:type="paragraph" w:styleId="NormalWeb">
    <w:name w:val="Normal (Web)"/>
    <w:basedOn w:val="Default"/>
    <w:next w:val="Default"/>
    <w:rsid w:val="00164EFE"/>
    <w:rPr>
      <w:rFonts w:cs="Times New Roman"/>
      <w:color w:val="auto"/>
    </w:rPr>
  </w:style>
  <w:style w:type="character" w:customStyle="1" w:styleId="A3">
    <w:name w:val="A3"/>
    <w:uiPriority w:val="99"/>
    <w:rsid w:val="00C554D2"/>
    <w:rPr>
      <w:rFonts w:cs="Dax-Regular"/>
      <w:color w:val="000000"/>
      <w:sz w:val="20"/>
      <w:szCs w:val="20"/>
    </w:rPr>
  </w:style>
  <w:style w:type="character" w:styleId="UnresolvedMention">
    <w:name w:val="Unresolved Mention"/>
    <w:basedOn w:val="DefaultParagraphFont"/>
    <w:uiPriority w:val="99"/>
    <w:semiHidden/>
    <w:unhideWhenUsed/>
    <w:rsid w:val="00A64115"/>
    <w:rPr>
      <w:color w:val="808080"/>
      <w:shd w:val="clear" w:color="auto" w:fill="E6E6E6"/>
    </w:rPr>
  </w:style>
  <w:style w:type="paragraph" w:customStyle="1" w:styleId="MusLetterHead">
    <w:name w:val="MusLetterHead"/>
    <w:basedOn w:val="MusBody"/>
    <w:rsid w:val="00584A19"/>
    <w:pPr>
      <w:spacing w:before="0"/>
      <w:jc w:val="center"/>
    </w:pPr>
    <w:rPr>
      <w:bCs/>
    </w:rPr>
  </w:style>
  <w:style w:type="paragraph" w:styleId="ListParagraph">
    <w:name w:val="List Paragraph"/>
    <w:basedOn w:val="Normal"/>
    <w:qFormat/>
    <w:rsid w:val="00796F95"/>
    <w:pPr>
      <w:suppressAutoHyphens/>
      <w:autoSpaceDN w:val="0"/>
      <w:spacing w:after="160" w:line="249" w:lineRule="auto"/>
      <w:ind w:left="720"/>
      <w:jc w:val="left"/>
    </w:pPr>
    <w:rPr>
      <w:rFonts w:ascii="Calibri" w:eastAsia="Calibri" w:hAnsi="Calibri"/>
      <w:sz w:val="22"/>
      <w:szCs w:val="22"/>
      <w:lang w:val="en-GB"/>
    </w:rPr>
  </w:style>
  <w:style w:type="paragraph" w:customStyle="1" w:styleId="leglisttextstandard1">
    <w:name w:val="leglisttextstandard1"/>
    <w:basedOn w:val="Normal"/>
    <w:rsid w:val="00796F95"/>
    <w:pPr>
      <w:shd w:val="clear" w:color="auto" w:fill="FFFFFF"/>
      <w:suppressAutoHyphens/>
      <w:autoSpaceDN w:val="0"/>
      <w:spacing w:after="120" w:line="360" w:lineRule="atLeast"/>
    </w:pPr>
    <w:rPr>
      <w:rFonts w:ascii="Times New Roman" w:hAnsi="Times New Roman"/>
      <w:color w:val="000000"/>
      <w:sz w:val="19"/>
      <w:szCs w:val="1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516674">
      <w:bodyDiv w:val="1"/>
      <w:marLeft w:val="0"/>
      <w:marRight w:val="0"/>
      <w:marTop w:val="0"/>
      <w:marBottom w:val="0"/>
      <w:divBdr>
        <w:top w:val="none" w:sz="0" w:space="0" w:color="auto"/>
        <w:left w:val="none" w:sz="0" w:space="0" w:color="auto"/>
        <w:bottom w:val="none" w:sz="0" w:space="0" w:color="auto"/>
        <w:right w:val="none" w:sz="0" w:space="0" w:color="auto"/>
      </w:divBdr>
    </w:div>
    <w:div w:id="1878001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afeguarding-duties-for-charity-trustees" TargetMode="External"/><Relationship Id="rId2" Type="http://schemas.openxmlformats.org/officeDocument/2006/relationships/hyperlink" Target="https://assets.publishing.service.gov.uk/government/uploads/system/uploads/attachment_data/file/820804/Disqualification_Reasons_Table_v2.odt" TargetMode="External"/><Relationship Id="rId1" Type="http://schemas.openxmlformats.org/officeDocument/2006/relationships/hyperlink" Target="https://www.gov.uk/guidance/automatic-disqualification-rules-for-charity-trustees-and-charity-senior-positions" TargetMode="External"/><Relationship Id="rId6" Type="http://schemas.openxmlformats.org/officeDocument/2006/relationships/hyperlink" Target="https://www.gov.uk/government/publications/promoters-of-tax-avoidance-schemes-guidance/promoters-of-tax-avoidance-schemes-guidance" TargetMode="External"/><Relationship Id="rId5" Type="http://schemas.openxmlformats.org/officeDocument/2006/relationships/hyperlink" Target="https://assets.publishing.service.gov.uk/government/uploads/system/uploads/attachment_data/file/597664/Fit-and-proper-persons-helpsheet-and-declaration.pdf" TargetMode="External"/><Relationship Id="rId4" Type="http://schemas.openxmlformats.org/officeDocument/2006/relationships/hyperlink" Target="https://www.gov.uk/government/publications/promoters-of-tax-avoidance-schemes-guidance/promoters-of-tax-avoidance-schemes-guid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g"/><Relationship Id="rId5" Type="http://schemas.openxmlformats.org/officeDocument/2006/relationships/hyperlink" Target="http://commons.wikimedia.org/wiki/file:ei-sc-instagram.svg"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neDrive%20-%20Leominster%20Museum%20CIO\Templates\LeoMus_Trustee_Declaratio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85ED-AB2C-4062-BCE4-F8FFCD80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LeoMus_Trustee_Declaration.dotm</Template>
  <TotalTime>1</TotalTime>
  <Pages>7</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Leominster Museum Letter</vt:lpstr>
    </vt:vector>
  </TitlesOfParts>
  <Company>Leominster Museum</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Leominster Museum Letter</dc:title>
  <dc:subject/>
  <dc:creator>Chris Jarman</dc:creator>
  <cp:keywords>Leominster Museum Letterhead Template (with address)</cp:keywords>
  <dc:description/>
  <cp:lastModifiedBy>Chris Jarman, Treasurer</cp:lastModifiedBy>
  <cp:revision>1</cp:revision>
  <cp:lastPrinted>2015-07-05T13:50:00Z</cp:lastPrinted>
  <dcterms:created xsi:type="dcterms:W3CDTF">2021-07-21T21:01:00Z</dcterms:created>
  <dcterms:modified xsi:type="dcterms:W3CDTF">2021-07-21T21:02:00Z</dcterms:modified>
  <cp:category>Templates</cp:category>
</cp:coreProperties>
</file>